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22B61" w14:textId="328AAFA7" w:rsidR="00F46CC1" w:rsidRPr="00F46CC1" w:rsidRDefault="00F46CC1" w:rsidP="00F46CC1">
      <w:pPr>
        <w:rPr>
          <w:rFonts w:ascii="Times New Roman" w:hAnsi="Times New Roman" w:cs="Times New Roman"/>
          <w:b/>
          <w:bCs/>
          <w:color w:val="FF0000"/>
          <w:sz w:val="40"/>
          <w:szCs w:val="40"/>
          <w:u w:val="single"/>
        </w:rPr>
      </w:pPr>
      <w:r w:rsidRPr="00F46CC1">
        <w:rPr>
          <w:rFonts w:ascii="Times New Roman" w:hAnsi="Times New Roman" w:cs="Times New Roman"/>
          <w:b/>
          <w:bCs/>
          <w:color w:val="FF0000"/>
          <w:sz w:val="40"/>
          <w:szCs w:val="40"/>
          <w:u w:val="single"/>
        </w:rPr>
        <w:t>Projet CASE CRÉOLE avec animations électroniques</w:t>
      </w:r>
    </w:p>
    <w:p w14:paraId="5AB3828C" w14:textId="77777777" w:rsidR="00F46CC1" w:rsidRDefault="00F46CC1" w:rsidP="00F46CC1">
      <w:pPr>
        <w:jc w:val="both"/>
        <w:rPr>
          <w:rFonts w:ascii="Times New Roman" w:hAnsi="Times New Roman" w:cs="Times New Roman"/>
          <w:sz w:val="24"/>
          <w:szCs w:val="24"/>
        </w:rPr>
      </w:pPr>
    </w:p>
    <w:p w14:paraId="0936576E" w14:textId="5C26E1DB" w:rsidR="001660BB" w:rsidRDefault="00F46CC1" w:rsidP="00F46CC1">
      <w:pPr>
        <w:jc w:val="both"/>
        <w:rPr>
          <w:rFonts w:ascii="Times New Roman" w:hAnsi="Times New Roman" w:cs="Times New Roman"/>
          <w:sz w:val="24"/>
          <w:szCs w:val="24"/>
        </w:rPr>
      </w:pPr>
      <w:r w:rsidRPr="00F46CC1">
        <w:rPr>
          <w:rFonts w:ascii="Times New Roman" w:hAnsi="Times New Roman" w:cs="Times New Roman"/>
          <w:b/>
          <w:bCs/>
          <w:color w:val="002060"/>
          <w:sz w:val="28"/>
          <w:szCs w:val="28"/>
        </w:rPr>
        <w:t>1 -</w:t>
      </w:r>
      <w:r w:rsidRPr="00F46CC1">
        <w:rPr>
          <w:rFonts w:ascii="Times New Roman" w:hAnsi="Times New Roman" w:cs="Times New Roman"/>
          <w:color w:val="002060"/>
          <w:sz w:val="24"/>
          <w:szCs w:val="24"/>
        </w:rPr>
        <w:t xml:space="preserve"> </w:t>
      </w:r>
      <w:r w:rsidRPr="00F46CC1">
        <w:rPr>
          <w:rFonts w:ascii="Times New Roman" w:hAnsi="Times New Roman" w:cs="Times New Roman"/>
          <w:b/>
          <w:bCs/>
          <w:color w:val="002060"/>
          <w:sz w:val="28"/>
          <w:szCs w:val="28"/>
          <w:u w:val="single"/>
        </w:rPr>
        <w:t>Application B4A pour appareils Android installée sur le Smartphone</w:t>
      </w:r>
    </w:p>
    <w:p w14:paraId="3795320B" w14:textId="71AD9947" w:rsidR="00F46CC1" w:rsidRDefault="00F46CC1" w:rsidP="00F46CC1">
      <w:pPr>
        <w:jc w:val="both"/>
        <w:rPr>
          <w:rFonts w:ascii="Times New Roman" w:hAnsi="Times New Roman" w:cs="Times New Roman"/>
          <w:sz w:val="24"/>
          <w:szCs w:val="24"/>
        </w:rPr>
      </w:pPr>
    </w:p>
    <w:p w14:paraId="2BDE1C00" w14:textId="06DE81F1" w:rsidR="00F46CC1" w:rsidRDefault="00F46CC1" w:rsidP="00F46CC1">
      <w:pPr>
        <w:jc w:val="both"/>
        <w:rPr>
          <w:rFonts w:ascii="Times New Roman" w:hAnsi="Times New Roman" w:cs="Times New Roman"/>
          <w:sz w:val="24"/>
          <w:szCs w:val="24"/>
        </w:rPr>
      </w:pPr>
      <w:r>
        <w:rPr>
          <w:rFonts w:ascii="Times New Roman" w:hAnsi="Times New Roman" w:cs="Times New Roman"/>
          <w:sz w:val="24"/>
          <w:szCs w:val="24"/>
        </w:rPr>
        <w:t xml:space="preserve">Cette application permettra de piloter la Case Créole lorsqu’elle sera terminée et que tous les composants électroniques auront été installés </w:t>
      </w:r>
      <w:r w:rsidR="0021329D">
        <w:rPr>
          <w:rFonts w:ascii="Times New Roman" w:hAnsi="Times New Roman" w:cs="Times New Roman"/>
          <w:sz w:val="24"/>
          <w:szCs w:val="24"/>
        </w:rPr>
        <w:t xml:space="preserve">à l’intérieur </w:t>
      </w:r>
      <w:r>
        <w:rPr>
          <w:rFonts w:ascii="Times New Roman" w:hAnsi="Times New Roman" w:cs="Times New Roman"/>
          <w:sz w:val="24"/>
          <w:szCs w:val="24"/>
        </w:rPr>
        <w:t>et connectés.</w:t>
      </w:r>
    </w:p>
    <w:p w14:paraId="7AA814C3" w14:textId="1D316B96" w:rsidR="00F46CC1" w:rsidRDefault="00F46CC1" w:rsidP="00F46CC1">
      <w:pPr>
        <w:jc w:val="both"/>
        <w:rPr>
          <w:rFonts w:ascii="Times New Roman" w:hAnsi="Times New Roman" w:cs="Times New Roman"/>
          <w:sz w:val="24"/>
          <w:szCs w:val="24"/>
        </w:rPr>
      </w:pPr>
    </w:p>
    <w:p w14:paraId="0BF91EF4" w14:textId="0094261D" w:rsidR="00F46CC1" w:rsidRDefault="00F46CC1" w:rsidP="00F46CC1">
      <w:pPr>
        <w:jc w:val="both"/>
        <w:rPr>
          <w:rFonts w:ascii="Times New Roman" w:hAnsi="Times New Roman" w:cs="Times New Roman"/>
          <w:sz w:val="24"/>
          <w:szCs w:val="24"/>
        </w:rPr>
      </w:pPr>
      <w:r>
        <w:rPr>
          <w:rFonts w:ascii="Times New Roman" w:hAnsi="Times New Roman" w:cs="Times New Roman"/>
          <w:sz w:val="24"/>
          <w:szCs w:val="24"/>
        </w:rPr>
        <w:t>Cette application peut fonctionner seule mais ne commandera rien tant que la maquette de la Case Créole n’aura pas été terminée.</w:t>
      </w:r>
    </w:p>
    <w:p w14:paraId="4E86CC13" w14:textId="406D6370" w:rsidR="00F46CC1" w:rsidRDefault="00F46CC1" w:rsidP="00F46CC1">
      <w:pPr>
        <w:jc w:val="both"/>
        <w:rPr>
          <w:rFonts w:ascii="Times New Roman" w:hAnsi="Times New Roman" w:cs="Times New Roman"/>
          <w:sz w:val="24"/>
          <w:szCs w:val="24"/>
        </w:rPr>
      </w:pPr>
    </w:p>
    <w:p w14:paraId="24BE0C08" w14:textId="47E794E8" w:rsidR="00F46CC1" w:rsidRDefault="004F18EC" w:rsidP="00F46CC1">
      <w:pPr>
        <w:jc w:val="both"/>
        <w:rPr>
          <w:rFonts w:ascii="Times New Roman" w:hAnsi="Times New Roman" w:cs="Times New Roman"/>
          <w:sz w:val="24"/>
          <w:szCs w:val="24"/>
        </w:rPr>
      </w:pPr>
      <w:r w:rsidRPr="004F18EC">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E9A6A0C" wp14:editId="68B1F0DC">
                <wp:simplePos x="0" y="0"/>
                <wp:positionH relativeFrom="column">
                  <wp:posOffset>3256915</wp:posOffset>
                </wp:positionH>
                <wp:positionV relativeFrom="paragraph">
                  <wp:posOffset>134620</wp:posOffset>
                </wp:positionV>
                <wp:extent cx="3305175" cy="6119495"/>
                <wp:effectExtent l="0" t="0" r="28575" b="146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6119495"/>
                        </a:xfrm>
                        <a:prstGeom prst="rect">
                          <a:avLst/>
                        </a:prstGeom>
                        <a:solidFill>
                          <a:srgbClr val="FFFFFF"/>
                        </a:solidFill>
                        <a:ln w="9525">
                          <a:solidFill>
                            <a:srgbClr val="000000"/>
                          </a:solidFill>
                          <a:miter lim="800000"/>
                          <a:headEnd/>
                          <a:tailEnd/>
                        </a:ln>
                      </wps:spPr>
                      <wps:txbx>
                        <w:txbxContent>
                          <w:p w14:paraId="665B42AC" w14:textId="3B598C7F" w:rsidR="004F18EC" w:rsidRDefault="004F18EC" w:rsidP="004F18EC">
                            <w:pPr>
                              <w:jc w:val="both"/>
                              <w:rPr>
                                <w:rFonts w:ascii="Times New Roman" w:hAnsi="Times New Roman" w:cs="Times New Roman"/>
                                <w:i/>
                                <w:iCs/>
                                <w:color w:val="7030A0"/>
                                <w:sz w:val="28"/>
                                <w:szCs w:val="28"/>
                              </w:rPr>
                            </w:pPr>
                            <w:r w:rsidRPr="004F18EC">
                              <w:rPr>
                                <w:rFonts w:ascii="Times New Roman" w:hAnsi="Times New Roman" w:cs="Times New Roman"/>
                                <w:i/>
                                <w:iCs/>
                                <w:color w:val="7030A0"/>
                                <w:sz w:val="28"/>
                                <w:szCs w:val="28"/>
                              </w:rPr>
                              <w:t>L’écran d’accueil de l’application sur Smartphone Android est affiché</w:t>
                            </w:r>
                            <w:r>
                              <w:rPr>
                                <w:rFonts w:ascii="Times New Roman" w:hAnsi="Times New Roman" w:cs="Times New Roman"/>
                                <w:i/>
                                <w:iCs/>
                                <w:color w:val="7030A0"/>
                                <w:sz w:val="28"/>
                                <w:szCs w:val="28"/>
                              </w:rPr>
                              <w:t xml:space="preserve"> ici</w:t>
                            </w:r>
                            <w:r w:rsidRPr="004F18EC">
                              <w:rPr>
                                <w:rFonts w:ascii="Times New Roman" w:hAnsi="Times New Roman" w:cs="Times New Roman"/>
                                <w:i/>
                                <w:iCs/>
                                <w:color w:val="7030A0"/>
                                <w:sz w:val="28"/>
                                <w:szCs w:val="28"/>
                              </w:rPr>
                              <w:t xml:space="preserve"> à gauche</w:t>
                            </w:r>
                            <w:r>
                              <w:rPr>
                                <w:rFonts w:ascii="Times New Roman" w:hAnsi="Times New Roman" w:cs="Times New Roman"/>
                                <w:i/>
                                <w:iCs/>
                                <w:color w:val="7030A0"/>
                                <w:sz w:val="28"/>
                                <w:szCs w:val="28"/>
                              </w:rPr>
                              <w:t>.</w:t>
                            </w:r>
                          </w:p>
                          <w:p w14:paraId="756FAE3D" w14:textId="587C4CA6" w:rsidR="004F18EC" w:rsidRDefault="004F18EC" w:rsidP="004F18EC">
                            <w:pPr>
                              <w:jc w:val="both"/>
                              <w:rPr>
                                <w:rFonts w:ascii="Times New Roman" w:hAnsi="Times New Roman" w:cs="Times New Roman"/>
                                <w:i/>
                                <w:iCs/>
                                <w:color w:val="7030A0"/>
                                <w:sz w:val="28"/>
                                <w:szCs w:val="28"/>
                              </w:rPr>
                            </w:pPr>
                          </w:p>
                          <w:p w14:paraId="0F2C9394" w14:textId="77777777" w:rsidR="004F18EC" w:rsidRDefault="004F18EC"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Avant de lancer cette application, il faut bien entendu mettre la « Case Créole » sous tension en appuyant sur l’interrupteur général. La petite LED rouge du module Bluetooth HC05 va alors se mettre à clignoter dans l’attente d’une connexion.</w:t>
                            </w:r>
                          </w:p>
                          <w:p w14:paraId="242CBE82" w14:textId="77777777" w:rsidR="004F18EC" w:rsidRDefault="004F18EC" w:rsidP="004F18EC">
                            <w:pPr>
                              <w:jc w:val="both"/>
                              <w:rPr>
                                <w:rFonts w:ascii="Times New Roman" w:hAnsi="Times New Roman" w:cs="Times New Roman"/>
                                <w:i/>
                                <w:iCs/>
                                <w:color w:val="7030A0"/>
                                <w:sz w:val="28"/>
                                <w:szCs w:val="28"/>
                              </w:rPr>
                            </w:pPr>
                          </w:p>
                          <w:p w14:paraId="53F52850" w14:textId="77777777" w:rsidR="006178F8" w:rsidRDefault="004F18EC"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Presser alors sur le bouton vert « Connexion » situé en haut et à gauche puis attendre la connexion à la Case Créole</w:t>
                            </w:r>
                          </w:p>
                          <w:p w14:paraId="66FD3E91" w14:textId="77777777" w:rsidR="006178F8" w:rsidRDefault="006178F8" w:rsidP="004F18EC">
                            <w:pPr>
                              <w:jc w:val="both"/>
                              <w:rPr>
                                <w:rFonts w:ascii="Times New Roman" w:hAnsi="Times New Roman" w:cs="Times New Roman"/>
                                <w:i/>
                                <w:iCs/>
                                <w:color w:val="7030A0"/>
                                <w:sz w:val="28"/>
                                <w:szCs w:val="28"/>
                              </w:rPr>
                            </w:pPr>
                          </w:p>
                          <w:p w14:paraId="53E9FBB4" w14:textId="77777777"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mention « Aucun dispositif connecté » est remplacée par :</w:t>
                            </w:r>
                          </w:p>
                          <w:p w14:paraId="47D92C81" w14:textId="259FDFDF"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11CF0E38" wp14:editId="7EAAC230">
                                  <wp:extent cx="3113405" cy="549910"/>
                                  <wp:effectExtent l="0" t="0" r="0" b="254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4">
                                            <a:extLst>
                                              <a:ext uri="{28A0092B-C50C-407E-A947-70E740481C1C}">
                                                <a14:useLocalDpi xmlns:a14="http://schemas.microsoft.com/office/drawing/2010/main" val="0"/>
                                              </a:ext>
                                            </a:extLst>
                                          </a:blip>
                                          <a:stretch>
                                            <a:fillRect/>
                                          </a:stretch>
                                        </pic:blipFill>
                                        <pic:spPr>
                                          <a:xfrm>
                                            <a:off x="0" y="0"/>
                                            <a:ext cx="3113405" cy="549910"/>
                                          </a:xfrm>
                                          <a:prstGeom prst="rect">
                                            <a:avLst/>
                                          </a:prstGeom>
                                        </pic:spPr>
                                      </pic:pic>
                                    </a:graphicData>
                                  </a:graphic>
                                </wp:inline>
                              </w:drawing>
                            </w:r>
                          </w:p>
                          <w:p w14:paraId="015C22EA" w14:textId="547DDCCD"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Et si tout se passe bien et que le module HC05 a été détecté :</w:t>
                            </w:r>
                          </w:p>
                          <w:p w14:paraId="7B8C7A1D" w14:textId="3EAD9FF6"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25DE678D" wp14:editId="74CFEC16">
                                  <wp:extent cx="3113405" cy="590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5">
                                            <a:extLst>
                                              <a:ext uri="{28A0092B-C50C-407E-A947-70E740481C1C}">
                                                <a14:useLocalDpi xmlns:a14="http://schemas.microsoft.com/office/drawing/2010/main" val="0"/>
                                              </a:ext>
                                            </a:extLst>
                                          </a:blip>
                                          <a:stretch>
                                            <a:fillRect/>
                                          </a:stretch>
                                        </pic:blipFill>
                                        <pic:spPr>
                                          <a:xfrm>
                                            <a:off x="0" y="0"/>
                                            <a:ext cx="3113405" cy="590550"/>
                                          </a:xfrm>
                                          <a:prstGeom prst="rect">
                                            <a:avLst/>
                                          </a:prstGeom>
                                        </pic:spPr>
                                      </pic:pic>
                                    </a:graphicData>
                                  </a:graphic>
                                </wp:inline>
                              </w:drawing>
                            </w:r>
                          </w:p>
                          <w:p w14:paraId="512D3BBB" w14:textId="18735042" w:rsidR="006178F8" w:rsidRPr="004F18EC" w:rsidRDefault="000A1FCE"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Par contre, en cas de non-détection du module HC05 Bluetooth, l’écran</w:t>
                            </w:r>
                            <w:r w:rsidR="00CB52D9">
                              <w:rPr>
                                <w:rFonts w:ascii="Times New Roman" w:hAnsi="Times New Roman" w:cs="Times New Roman"/>
                                <w:i/>
                                <w:iCs/>
                                <w:color w:val="7030A0"/>
                                <w:sz w:val="28"/>
                                <w:szCs w:val="28"/>
                              </w:rPr>
                              <w:t xml:space="preserve"> du Smartphone va s’assombrir et le </w:t>
                            </w:r>
                            <w:proofErr w:type="gramStart"/>
                            <w:r w:rsidR="00CB52D9">
                              <w:rPr>
                                <w:rFonts w:ascii="Times New Roman" w:hAnsi="Times New Roman" w:cs="Times New Roman"/>
                                <w:i/>
                                <w:iCs/>
                                <w:color w:val="7030A0"/>
                                <w:sz w:val="28"/>
                                <w:szCs w:val="28"/>
                              </w:rPr>
                              <w:t xml:space="preserve">message </w:t>
                            </w:r>
                            <w:r>
                              <w:rPr>
                                <w:rFonts w:ascii="Times New Roman" w:hAnsi="Times New Roman" w:cs="Times New Roman"/>
                                <w:i/>
                                <w:iCs/>
                                <w:color w:val="7030A0"/>
                                <w:sz w:val="28"/>
                                <w:szCs w:val="28"/>
                              </w:rPr>
                              <w:t xml:space="preserve"> suivant</w:t>
                            </w:r>
                            <w:proofErr w:type="gramEnd"/>
                            <w:r>
                              <w:rPr>
                                <w:rFonts w:ascii="Times New Roman" w:hAnsi="Times New Roman" w:cs="Times New Roman"/>
                                <w:i/>
                                <w:iCs/>
                                <w:color w:val="7030A0"/>
                                <w:sz w:val="28"/>
                                <w:szCs w:val="28"/>
                              </w:rPr>
                              <w:t xml:space="preserve"> apparaîtra</w:t>
                            </w:r>
                            <w:r w:rsidR="00CB52D9">
                              <w:rPr>
                                <w:rFonts w:ascii="Times New Roman" w:hAnsi="Times New Roman" w:cs="Times New Roman"/>
                                <w:i/>
                                <w:iCs/>
                                <w:color w:val="7030A0"/>
                                <w:sz w:val="28"/>
                                <w:szCs w:val="28"/>
                              </w:rPr>
                              <w:t> : voir page suivante.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9A6A0C" id="_x0000_t202" coordsize="21600,21600" o:spt="202" path="m,l,21600r21600,l21600,xe">
                <v:stroke joinstyle="miter"/>
                <v:path gradientshapeok="t" o:connecttype="rect"/>
              </v:shapetype>
              <v:shape id="Zone de texte 2" o:spid="_x0000_s1026" type="#_x0000_t202" style="position:absolute;left:0;text-align:left;margin-left:256.45pt;margin-top:10.6pt;width:260.25pt;height:481.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G/4EgIAACAEAAAOAAAAZHJzL2Uyb0RvYy54bWysU81u2zAMvg/YOwi6L7bTuG2MOEWXLsOA&#10;7gdo9wCyLMfCZFGTlNjZ04+S3TTbusswHQRSpD6SH8nVzdApchDWSdAlzWYpJUJzqKXelfTr4/bN&#10;NSXOM10zBVqU9CgcvVm/frXqTSHm0IKqhSUIol3Rm5K23psiSRxvRcfcDIzQaGzAdsyjandJbVmP&#10;6J1K5ml6mfRga2OBC+fw9W400nXEbxrB/eemccITVVLMzcfbxrsKd7JesWJnmWkln9Jg/5BFx6TG&#10;oCeoO+YZ2Vv5B1QnuQUHjZ9x6BJoGslFrAGrydLfqnlomRGxFiTHmRNN7v/B8k+HB/PFEj+8hQEb&#10;GItw5h74N0c0bFqmd+LWWuhbwWoMnAXKkt64YvoaqHaFCyBV/xFqbDLbe4hAQ2O7wArWSRAdG3A8&#10;kS4GTzg+XlykeXaVU8LRdplly8UyjzFY8fTdWOffC+hIEEpqsasRnh3unQ/psOLJJURzoGS9lUpF&#10;xe6qjbLkwHACtvFM6L+4KU36ki7zeT4y8FeINJ6XIDrpcZSV7Ep6fXJiReDtna7joHkm1ShjykpP&#10;RAbuRhb9UA3oGAitoD4ipRbGkcUVQ6EF+4OSHse1pO77nllBifqgsS3LbLEI8x2VRX41R8WeW6pz&#10;C9McoUrqKRnFjY87EQjTcIvta2Qk9jmTKVccw8j3tDJhzs/16PW82OufAAAA//8DAFBLAwQUAAYA&#10;CAAAACEAAfOX6uEAAAALAQAADwAAAGRycy9kb3ducmV2LnhtbEyPy07DMBBF90j8gzVIbFDrvChJ&#10;yKRCSCC6gxbB1o3dJCIeB9tNw9/jrmA5ukf3nqnWsx7YpKzrDSHEywiYosbInlqE993TIgfmvCAp&#10;BkMK4Uc5WNeXF5UopTnRm5q2vmWhhFwpEDrvx5Jz13RKC7c0o6KQHYzVwofTtlxacQrleuBJFK24&#10;Fj2FhU6M6rFTzdf2qBHy7GX6dJv09aNZHYbC39xNz98W8fpqfrgH5tXs/2A46wd1qIPT3hxJOjYg&#10;3MZJEVCEJE6AnYEoTTNge4QizwrgdcX//1D/AgAA//8DAFBLAQItABQABgAIAAAAIQC2gziS/gAA&#10;AOEBAAATAAAAAAAAAAAAAAAAAAAAAABbQ29udGVudF9UeXBlc10ueG1sUEsBAi0AFAAGAAgAAAAh&#10;ADj9If/WAAAAlAEAAAsAAAAAAAAAAAAAAAAALwEAAF9yZWxzLy5yZWxzUEsBAi0AFAAGAAgAAAAh&#10;AOQgb/gSAgAAIAQAAA4AAAAAAAAAAAAAAAAALgIAAGRycy9lMm9Eb2MueG1sUEsBAi0AFAAGAAgA&#10;AAAhAAHzl+rhAAAACwEAAA8AAAAAAAAAAAAAAAAAbAQAAGRycy9kb3ducmV2LnhtbFBLBQYAAAAA&#10;BAAEAPMAAAB6BQAAAAA=&#10;">
                <v:textbox>
                  <w:txbxContent>
                    <w:p w14:paraId="665B42AC" w14:textId="3B598C7F" w:rsidR="004F18EC" w:rsidRDefault="004F18EC" w:rsidP="004F18EC">
                      <w:pPr>
                        <w:jc w:val="both"/>
                        <w:rPr>
                          <w:rFonts w:ascii="Times New Roman" w:hAnsi="Times New Roman" w:cs="Times New Roman"/>
                          <w:i/>
                          <w:iCs/>
                          <w:color w:val="7030A0"/>
                          <w:sz w:val="28"/>
                          <w:szCs w:val="28"/>
                        </w:rPr>
                      </w:pPr>
                      <w:r w:rsidRPr="004F18EC">
                        <w:rPr>
                          <w:rFonts w:ascii="Times New Roman" w:hAnsi="Times New Roman" w:cs="Times New Roman"/>
                          <w:i/>
                          <w:iCs/>
                          <w:color w:val="7030A0"/>
                          <w:sz w:val="28"/>
                          <w:szCs w:val="28"/>
                        </w:rPr>
                        <w:t>L’écran d’accueil de l’application sur Smartphone Android est affiché</w:t>
                      </w:r>
                      <w:r>
                        <w:rPr>
                          <w:rFonts w:ascii="Times New Roman" w:hAnsi="Times New Roman" w:cs="Times New Roman"/>
                          <w:i/>
                          <w:iCs/>
                          <w:color w:val="7030A0"/>
                          <w:sz w:val="28"/>
                          <w:szCs w:val="28"/>
                        </w:rPr>
                        <w:t xml:space="preserve"> ici</w:t>
                      </w:r>
                      <w:r w:rsidRPr="004F18EC">
                        <w:rPr>
                          <w:rFonts w:ascii="Times New Roman" w:hAnsi="Times New Roman" w:cs="Times New Roman"/>
                          <w:i/>
                          <w:iCs/>
                          <w:color w:val="7030A0"/>
                          <w:sz w:val="28"/>
                          <w:szCs w:val="28"/>
                        </w:rPr>
                        <w:t xml:space="preserve"> à gauche</w:t>
                      </w:r>
                      <w:r>
                        <w:rPr>
                          <w:rFonts w:ascii="Times New Roman" w:hAnsi="Times New Roman" w:cs="Times New Roman"/>
                          <w:i/>
                          <w:iCs/>
                          <w:color w:val="7030A0"/>
                          <w:sz w:val="28"/>
                          <w:szCs w:val="28"/>
                        </w:rPr>
                        <w:t>.</w:t>
                      </w:r>
                    </w:p>
                    <w:p w14:paraId="756FAE3D" w14:textId="587C4CA6" w:rsidR="004F18EC" w:rsidRDefault="004F18EC" w:rsidP="004F18EC">
                      <w:pPr>
                        <w:jc w:val="both"/>
                        <w:rPr>
                          <w:rFonts w:ascii="Times New Roman" w:hAnsi="Times New Roman" w:cs="Times New Roman"/>
                          <w:i/>
                          <w:iCs/>
                          <w:color w:val="7030A0"/>
                          <w:sz w:val="28"/>
                          <w:szCs w:val="28"/>
                        </w:rPr>
                      </w:pPr>
                    </w:p>
                    <w:p w14:paraId="0F2C9394" w14:textId="77777777" w:rsidR="004F18EC" w:rsidRDefault="004F18EC"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Avant de lancer cette application, il faut bien entendu mettre la « Case Créole » sous tension en appuyant sur l’interrupteur général. La petite LED rouge du module Bluetooth HC05 va alors se mettre à clignoter dans l’attente d’une connexion.</w:t>
                      </w:r>
                    </w:p>
                    <w:p w14:paraId="242CBE82" w14:textId="77777777" w:rsidR="004F18EC" w:rsidRDefault="004F18EC" w:rsidP="004F18EC">
                      <w:pPr>
                        <w:jc w:val="both"/>
                        <w:rPr>
                          <w:rFonts w:ascii="Times New Roman" w:hAnsi="Times New Roman" w:cs="Times New Roman"/>
                          <w:i/>
                          <w:iCs/>
                          <w:color w:val="7030A0"/>
                          <w:sz w:val="28"/>
                          <w:szCs w:val="28"/>
                        </w:rPr>
                      </w:pPr>
                    </w:p>
                    <w:p w14:paraId="53F52850" w14:textId="77777777" w:rsidR="006178F8" w:rsidRDefault="004F18EC"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Presser alors sur le bouton vert « Connexion » situé en haut et à gauche puis attendre la connexion à la Case Créole</w:t>
                      </w:r>
                    </w:p>
                    <w:p w14:paraId="66FD3E91" w14:textId="77777777" w:rsidR="006178F8" w:rsidRDefault="006178F8" w:rsidP="004F18EC">
                      <w:pPr>
                        <w:jc w:val="both"/>
                        <w:rPr>
                          <w:rFonts w:ascii="Times New Roman" w:hAnsi="Times New Roman" w:cs="Times New Roman"/>
                          <w:i/>
                          <w:iCs/>
                          <w:color w:val="7030A0"/>
                          <w:sz w:val="28"/>
                          <w:szCs w:val="28"/>
                        </w:rPr>
                      </w:pPr>
                    </w:p>
                    <w:p w14:paraId="53E9FBB4" w14:textId="77777777"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mention « Aucun dispositif connecté » est remplacée par :</w:t>
                      </w:r>
                    </w:p>
                    <w:p w14:paraId="47D92C81" w14:textId="259FDFDF"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11CF0E38" wp14:editId="7EAAC230">
                            <wp:extent cx="3113405" cy="549910"/>
                            <wp:effectExtent l="0" t="0" r="0" b="2540"/>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3113405" cy="549910"/>
                                    </a:xfrm>
                                    <a:prstGeom prst="rect">
                                      <a:avLst/>
                                    </a:prstGeom>
                                  </pic:spPr>
                                </pic:pic>
                              </a:graphicData>
                            </a:graphic>
                          </wp:inline>
                        </w:drawing>
                      </w:r>
                    </w:p>
                    <w:p w14:paraId="015C22EA" w14:textId="547DDCCD"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Et si tout se passe bien et que le module HC05 a été détecté :</w:t>
                      </w:r>
                    </w:p>
                    <w:p w14:paraId="7B8C7A1D" w14:textId="3EAD9FF6" w:rsidR="006178F8" w:rsidRDefault="006178F8" w:rsidP="004F18EC">
                      <w:pPr>
                        <w:jc w:val="both"/>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25DE678D" wp14:editId="74CFEC16">
                            <wp:extent cx="3113405" cy="590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a:extLst>
                                        <a:ext uri="{28A0092B-C50C-407E-A947-70E740481C1C}">
                                          <a14:useLocalDpi xmlns:a14="http://schemas.microsoft.com/office/drawing/2010/main" val="0"/>
                                        </a:ext>
                                      </a:extLst>
                                    </a:blip>
                                    <a:stretch>
                                      <a:fillRect/>
                                    </a:stretch>
                                  </pic:blipFill>
                                  <pic:spPr>
                                    <a:xfrm>
                                      <a:off x="0" y="0"/>
                                      <a:ext cx="3113405" cy="590550"/>
                                    </a:xfrm>
                                    <a:prstGeom prst="rect">
                                      <a:avLst/>
                                    </a:prstGeom>
                                  </pic:spPr>
                                </pic:pic>
                              </a:graphicData>
                            </a:graphic>
                          </wp:inline>
                        </w:drawing>
                      </w:r>
                    </w:p>
                    <w:p w14:paraId="512D3BBB" w14:textId="18735042" w:rsidR="006178F8" w:rsidRPr="004F18EC" w:rsidRDefault="000A1FCE" w:rsidP="004F18EC">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Par contre, en cas de non-détection du module HC05 Bluetooth, l’écran</w:t>
                      </w:r>
                      <w:r w:rsidR="00CB52D9">
                        <w:rPr>
                          <w:rFonts w:ascii="Times New Roman" w:hAnsi="Times New Roman" w:cs="Times New Roman"/>
                          <w:i/>
                          <w:iCs/>
                          <w:color w:val="7030A0"/>
                          <w:sz w:val="28"/>
                          <w:szCs w:val="28"/>
                        </w:rPr>
                        <w:t xml:space="preserve"> du Smartphone va s’assombrir et le </w:t>
                      </w:r>
                      <w:proofErr w:type="gramStart"/>
                      <w:r w:rsidR="00CB52D9">
                        <w:rPr>
                          <w:rFonts w:ascii="Times New Roman" w:hAnsi="Times New Roman" w:cs="Times New Roman"/>
                          <w:i/>
                          <w:iCs/>
                          <w:color w:val="7030A0"/>
                          <w:sz w:val="28"/>
                          <w:szCs w:val="28"/>
                        </w:rPr>
                        <w:t xml:space="preserve">message </w:t>
                      </w:r>
                      <w:r>
                        <w:rPr>
                          <w:rFonts w:ascii="Times New Roman" w:hAnsi="Times New Roman" w:cs="Times New Roman"/>
                          <w:i/>
                          <w:iCs/>
                          <w:color w:val="7030A0"/>
                          <w:sz w:val="28"/>
                          <w:szCs w:val="28"/>
                        </w:rPr>
                        <w:t xml:space="preserve"> suivant</w:t>
                      </w:r>
                      <w:proofErr w:type="gramEnd"/>
                      <w:r>
                        <w:rPr>
                          <w:rFonts w:ascii="Times New Roman" w:hAnsi="Times New Roman" w:cs="Times New Roman"/>
                          <w:i/>
                          <w:iCs/>
                          <w:color w:val="7030A0"/>
                          <w:sz w:val="28"/>
                          <w:szCs w:val="28"/>
                        </w:rPr>
                        <w:t xml:space="preserve"> apparaîtra</w:t>
                      </w:r>
                      <w:r w:rsidR="00CB52D9">
                        <w:rPr>
                          <w:rFonts w:ascii="Times New Roman" w:hAnsi="Times New Roman" w:cs="Times New Roman"/>
                          <w:i/>
                          <w:iCs/>
                          <w:color w:val="7030A0"/>
                          <w:sz w:val="28"/>
                          <w:szCs w:val="28"/>
                        </w:rPr>
                        <w:t> : voir page suivante.</w:t>
                      </w:r>
                    </w:p>
                  </w:txbxContent>
                </v:textbox>
                <w10:wrap type="square"/>
              </v:shape>
            </w:pict>
          </mc:Fallback>
        </mc:AlternateContent>
      </w:r>
      <w:r w:rsidR="00F46CC1">
        <w:rPr>
          <w:rFonts w:ascii="Times New Roman" w:hAnsi="Times New Roman" w:cs="Times New Roman"/>
          <w:noProof/>
          <w:sz w:val="24"/>
          <w:szCs w:val="24"/>
        </w:rPr>
        <w:drawing>
          <wp:inline distT="0" distB="0" distL="0" distR="0" wp14:anchorId="67A75035" wp14:editId="08CB1369">
            <wp:extent cx="3010831" cy="6491287"/>
            <wp:effectExtent l="0" t="0" r="0" b="5080"/>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10;&#10;Description générée automatiquemen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5367" cy="6501067"/>
                    </a:xfrm>
                    <a:prstGeom prst="rect">
                      <a:avLst/>
                    </a:prstGeom>
                  </pic:spPr>
                </pic:pic>
              </a:graphicData>
            </a:graphic>
          </wp:inline>
        </w:drawing>
      </w:r>
    </w:p>
    <w:p w14:paraId="3399AC4A" w14:textId="3F8CA72A" w:rsidR="006178F8" w:rsidRDefault="00944540" w:rsidP="00F46CC1">
      <w:pPr>
        <w:jc w:val="both"/>
        <w:rPr>
          <w:rFonts w:ascii="Times New Roman" w:hAnsi="Times New Roman" w:cs="Times New Roman"/>
          <w:sz w:val="24"/>
          <w:szCs w:val="24"/>
        </w:rPr>
      </w:pPr>
      <w:r w:rsidRPr="00373EC5">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5193B091" wp14:editId="76D5D372">
                <wp:simplePos x="0" y="0"/>
                <wp:positionH relativeFrom="column">
                  <wp:posOffset>0</wp:posOffset>
                </wp:positionH>
                <wp:positionV relativeFrom="paragraph">
                  <wp:posOffset>306070</wp:posOffset>
                </wp:positionV>
                <wp:extent cx="6652895" cy="762000"/>
                <wp:effectExtent l="0" t="0" r="14605" b="19050"/>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895" cy="762000"/>
                        </a:xfrm>
                        <a:prstGeom prst="rect">
                          <a:avLst/>
                        </a:prstGeom>
                        <a:solidFill>
                          <a:srgbClr val="FFFFFF"/>
                        </a:solidFill>
                        <a:ln w="9525">
                          <a:solidFill>
                            <a:srgbClr val="000000"/>
                          </a:solidFill>
                          <a:miter lim="800000"/>
                          <a:headEnd/>
                          <a:tailEnd/>
                        </a:ln>
                      </wps:spPr>
                      <wps:txbx>
                        <w:txbxContent>
                          <w:p w14:paraId="1523D953" w14:textId="634FBF53" w:rsidR="00373EC5" w:rsidRDefault="00944540" w:rsidP="00944540">
                            <w:pPr>
                              <w:jc w:val="both"/>
                            </w:pPr>
                            <w:r>
                              <w:rPr>
                                <w:rFonts w:ascii="Times New Roman" w:hAnsi="Times New Roman" w:cs="Times New Roman"/>
                                <w:i/>
                                <w:iCs/>
                                <w:color w:val="7030A0"/>
                                <w:sz w:val="28"/>
                                <w:szCs w:val="28"/>
                              </w:rPr>
                              <w:t xml:space="preserve">Il est bien sûr indispensable que l’utilisateur dispose d’un système Bluetooth sur son Smartphone et que celui-ci soit activé. Lors de la première connexion, le code « 1234 » vous sera demandé une fois puis définitivement </w:t>
                            </w:r>
                            <w:proofErr w:type="gramStart"/>
                            <w:r>
                              <w:rPr>
                                <w:rFonts w:ascii="Times New Roman" w:hAnsi="Times New Roman" w:cs="Times New Roman"/>
                                <w:i/>
                                <w:iCs/>
                                <w:color w:val="7030A0"/>
                                <w:sz w:val="28"/>
                                <w:szCs w:val="28"/>
                              </w:rPr>
                              <w:t>mémorisé</w:t>
                            </w:r>
                            <w:proofErr w:type="gramEnd"/>
                            <w:r>
                              <w:rPr>
                                <w:rFonts w:ascii="Times New Roman" w:hAnsi="Times New Roman" w:cs="Times New Roman"/>
                                <w:i/>
                                <w:iCs/>
                                <w:color w:val="7030A0"/>
                                <w:sz w:val="28"/>
                                <w:szCs w:val="28"/>
                              </w:rPr>
                              <w:t xml:space="preserve"> sur votre appareil.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3B091" id="_x0000_s1027" type="#_x0000_t202" style="position:absolute;left:0;text-align:left;margin-left:0;margin-top:24.1pt;width:523.85pt;height:6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DBFAIAACYEAAAOAAAAZHJzL2Uyb0RvYy54bWysU9tu2zAMfR+wfxD0vjgJkrQx4hRdugwD&#10;ugvQ7QNkWY6FyaJGKbGzrx+luEnWYS/D/CCIJnV4eEiu7vrWsINCr8EWfDIac6ashErbXcG/fd2+&#10;ueXMB2ErYcCqgh+V53fr169WncvVFBowlUJGINbnnSt4E4LLs8zLRrXCj8ApS84asBWBTNxlFYqO&#10;0FuTTcfjRdYBVg5BKu/p78PJydcJv66VDJ/r2qvATMGJW0gnprOMZ7ZeiXyHwjVaDjTEP7BohbaU&#10;9Az1IIJge9R/QLVaIniow0hCm0Fda6lSDVTNZPyimqdGOJVqIXG8O8vk/x+s/HR4cl+Qhf4t9NTA&#10;VIR3jyC/e2Zh0wi7U/eI0DVKVJR4EiXLOufz4WmU2uc+gpTdR6ioyWIfIAH1NbZRFaqTETo14HgW&#10;XfWBSfq5WMynt8s5Z5J8NwtqaupKJvLn1w59eK+gZfFScKSmJnRxePQhshH5c0hM5sHoaquNSQbu&#10;yo1BdhA0ANv0pQJehBnLuoIv59P5SYC/QhC7C8HfMrU60CQb3Rb89hwk8ijbO1ulOQtCm9OdKBs7&#10;6BilO4kY+rJnuhpEjrKWUB1JWITT4NKi0aUB/MlZR0NbcP9jL1BxZj5Yas5yMpvFKU/GbH4zJQOv&#10;PeW1R1hJUAUPnJ2um5A2I+pm4Z6aWOuk74XJQJmGMck+LE6c9ms7RV3We/0LAAD//wMAUEsDBBQA&#10;BgAIAAAAIQDy/OrP3gAAAAgBAAAPAAAAZHJzL2Rvd25yZXYueG1sTI9BT8MwDIXvSPyHyEhcEEsZ&#10;VVtK0wkhgeAGA23XrPHaisYpSdaVf493gpvt9/T8vWo120FM6EPvSMHNIgGB1DjTU6vg8+PpugAR&#10;oiajB0eo4AcDrOrzs0qXxh3pHad1bAWHUCi1gi7GsZQyNB1aHRZuRGJt77zVkVffSuP1kcPtIJdJ&#10;kkmre+IPnR7xscPma32wCor0ZdqG19u3TZPth7t4lU/P316py4v54R5ExDn+meGEz+hQM9POHcgE&#10;MSjgIlFBWixBnNQkzXMQO54yPsm6kv8L1L8AAAD//wMAUEsBAi0AFAAGAAgAAAAhALaDOJL+AAAA&#10;4QEAABMAAAAAAAAAAAAAAAAAAAAAAFtDb250ZW50X1R5cGVzXS54bWxQSwECLQAUAAYACAAAACEA&#10;OP0h/9YAAACUAQAACwAAAAAAAAAAAAAAAAAvAQAAX3JlbHMvLnJlbHNQSwECLQAUAAYACAAAACEA&#10;CllQwRQCAAAmBAAADgAAAAAAAAAAAAAAAAAuAgAAZHJzL2Uyb0RvYy54bWxQSwECLQAUAAYACAAA&#10;ACEA8vzqz94AAAAIAQAADwAAAAAAAAAAAAAAAABuBAAAZHJzL2Rvd25yZXYueG1sUEsFBgAAAAAE&#10;AAQA8wAAAHkFAAAAAA==&#10;">
                <v:textbox>
                  <w:txbxContent>
                    <w:p w14:paraId="1523D953" w14:textId="634FBF53" w:rsidR="00373EC5" w:rsidRDefault="00944540" w:rsidP="00944540">
                      <w:pPr>
                        <w:jc w:val="both"/>
                      </w:pPr>
                      <w:r>
                        <w:rPr>
                          <w:rFonts w:ascii="Times New Roman" w:hAnsi="Times New Roman" w:cs="Times New Roman"/>
                          <w:i/>
                          <w:iCs/>
                          <w:color w:val="7030A0"/>
                          <w:sz w:val="28"/>
                          <w:szCs w:val="28"/>
                        </w:rPr>
                        <w:t xml:space="preserve">Il est bien sûr indispensable que l’utilisateur dispose d’un système Bluetooth sur son Smartphone et que celui-ci soit activé. Lors de la première connexion, le code « 1234 » vous sera demandé une fois puis définitivement </w:t>
                      </w:r>
                      <w:proofErr w:type="gramStart"/>
                      <w:r>
                        <w:rPr>
                          <w:rFonts w:ascii="Times New Roman" w:hAnsi="Times New Roman" w:cs="Times New Roman"/>
                          <w:i/>
                          <w:iCs/>
                          <w:color w:val="7030A0"/>
                          <w:sz w:val="28"/>
                          <w:szCs w:val="28"/>
                        </w:rPr>
                        <w:t>mémorisé</w:t>
                      </w:r>
                      <w:proofErr w:type="gramEnd"/>
                      <w:r>
                        <w:rPr>
                          <w:rFonts w:ascii="Times New Roman" w:hAnsi="Times New Roman" w:cs="Times New Roman"/>
                          <w:i/>
                          <w:iCs/>
                          <w:color w:val="7030A0"/>
                          <w:sz w:val="28"/>
                          <w:szCs w:val="28"/>
                        </w:rPr>
                        <w:t xml:space="preserve"> sur votre appareil.</w:t>
                      </w:r>
                    </w:p>
                  </w:txbxContent>
                </v:textbox>
                <w10:wrap type="square"/>
              </v:shape>
            </w:pict>
          </mc:Fallback>
        </mc:AlternateContent>
      </w:r>
    </w:p>
    <w:p w14:paraId="27302D47" w14:textId="042776F7" w:rsidR="006178F8" w:rsidRDefault="006178F8" w:rsidP="00F46CC1">
      <w:pPr>
        <w:jc w:val="both"/>
        <w:rPr>
          <w:rFonts w:ascii="Times New Roman" w:hAnsi="Times New Roman" w:cs="Times New Roman"/>
          <w:sz w:val="24"/>
          <w:szCs w:val="24"/>
        </w:rPr>
      </w:pPr>
    </w:p>
    <w:p w14:paraId="790BA17E" w14:textId="4E3F4EB7" w:rsidR="000A1FCE" w:rsidRDefault="000A1FCE" w:rsidP="00F46CC1">
      <w:pPr>
        <w:jc w:val="both"/>
        <w:rPr>
          <w:rFonts w:ascii="Times New Roman" w:hAnsi="Times New Roman" w:cs="Times New Roman"/>
          <w:sz w:val="24"/>
          <w:szCs w:val="24"/>
        </w:rPr>
      </w:pPr>
    </w:p>
    <w:p w14:paraId="6DBBAAB4" w14:textId="74A91787" w:rsidR="000A1FCE" w:rsidRDefault="00A97BB0" w:rsidP="00F46CC1">
      <w:pPr>
        <w:jc w:val="both"/>
        <w:rPr>
          <w:rFonts w:ascii="Times New Roman" w:hAnsi="Times New Roman" w:cs="Times New Roman"/>
          <w:sz w:val="24"/>
          <w:szCs w:val="24"/>
        </w:rPr>
      </w:pPr>
      <w:r w:rsidRPr="00AB5765">
        <w:rPr>
          <w:rFonts w:ascii="Times New Roman" w:hAnsi="Times New Roman" w:cs="Times New Roman"/>
          <w:noProof/>
          <w:sz w:val="24"/>
          <w:szCs w:val="24"/>
        </w:rPr>
        <mc:AlternateContent>
          <mc:Choice Requires="wps">
            <w:drawing>
              <wp:anchor distT="45720" distB="45720" distL="114300" distR="114300" simplePos="0" relativeHeight="251663360" behindDoc="0" locked="0" layoutInCell="1" allowOverlap="1" wp14:anchorId="5717D38A" wp14:editId="02C6A697">
                <wp:simplePos x="0" y="0"/>
                <wp:positionH relativeFrom="column">
                  <wp:posOffset>0</wp:posOffset>
                </wp:positionH>
                <wp:positionV relativeFrom="paragraph">
                  <wp:posOffset>6790690</wp:posOffset>
                </wp:positionV>
                <wp:extent cx="6781800" cy="2752725"/>
                <wp:effectExtent l="0" t="0" r="19050"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752725"/>
                        </a:xfrm>
                        <a:prstGeom prst="rect">
                          <a:avLst/>
                        </a:prstGeom>
                        <a:solidFill>
                          <a:srgbClr val="FFFFFF"/>
                        </a:solidFill>
                        <a:ln w="9525">
                          <a:solidFill>
                            <a:srgbClr val="000000"/>
                          </a:solidFill>
                          <a:miter lim="800000"/>
                          <a:headEnd/>
                          <a:tailEnd/>
                        </a:ln>
                      </wps:spPr>
                      <wps:txbx>
                        <w:txbxContent>
                          <w:p w14:paraId="445176C9" w14:textId="3CBC46E6" w:rsidR="00A97BB0" w:rsidRDefault="00A97BB0" w:rsidP="00A97BB0">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Une diode bleue a été ajoutée à côté pour confirmer la connexion en s’allumant de façon continue et le message suivant s’affiche sur le </w:t>
                            </w:r>
                            <w:proofErr w:type="gramStart"/>
                            <w:r>
                              <w:rPr>
                                <w:rFonts w:ascii="Times New Roman" w:hAnsi="Times New Roman" w:cs="Times New Roman"/>
                                <w:i/>
                                <w:iCs/>
                                <w:color w:val="7030A0"/>
                                <w:sz w:val="28"/>
                                <w:szCs w:val="28"/>
                              </w:rPr>
                              <w:t>Smartphone:</w:t>
                            </w:r>
                            <w:proofErr w:type="gramEnd"/>
                          </w:p>
                          <w:p w14:paraId="1DF8AEE9" w14:textId="77777777" w:rsidR="00A97BB0" w:rsidRDefault="00A97BB0" w:rsidP="00A97BB0">
                            <w:pPr>
                              <w:jc w:val="both"/>
                              <w:rPr>
                                <w:rFonts w:ascii="Times New Roman" w:hAnsi="Times New Roman" w:cs="Times New Roman"/>
                                <w:i/>
                                <w:iCs/>
                                <w:color w:val="7030A0"/>
                                <w:sz w:val="28"/>
                                <w:szCs w:val="28"/>
                              </w:rPr>
                            </w:pPr>
                          </w:p>
                          <w:p w14:paraId="6D044E2F" w14:textId="619FC20F" w:rsidR="00A97BB0" w:rsidRPr="00BD2913" w:rsidRDefault="00A97BB0" w:rsidP="00A97BB0">
                            <w:pPr>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48E4959C" wp14:editId="2608DABD">
                                  <wp:extent cx="3105150" cy="547688"/>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a:extLst>
                                              <a:ext uri="{28A0092B-C50C-407E-A947-70E740481C1C}">
                                                <a14:useLocalDpi xmlns:a14="http://schemas.microsoft.com/office/drawing/2010/main" val="0"/>
                                              </a:ext>
                                            </a:extLst>
                                          </a:blip>
                                          <a:stretch>
                                            <a:fillRect/>
                                          </a:stretch>
                                        </pic:blipFill>
                                        <pic:spPr>
                                          <a:xfrm>
                                            <a:off x="0" y="0"/>
                                            <a:ext cx="3105150" cy="547688"/>
                                          </a:xfrm>
                                          <a:prstGeom prst="rect">
                                            <a:avLst/>
                                          </a:prstGeom>
                                        </pic:spPr>
                                      </pic:pic>
                                    </a:graphicData>
                                  </a:graphic>
                                </wp:inline>
                              </w:drawing>
                            </w:r>
                          </w:p>
                          <w:p w14:paraId="591A2D7F" w14:textId="685AF3D0" w:rsidR="00AB5765" w:rsidRDefault="00AB5765"/>
                          <w:p w14:paraId="0448643C" w14:textId="272D015A" w:rsidR="00A97BB0" w:rsidRDefault="00A97BB0" w:rsidP="00A97BB0">
                            <w:pPr>
                              <w:jc w:val="both"/>
                            </w:pPr>
                            <w:r>
                              <w:rPr>
                                <w:rFonts w:ascii="Times New Roman" w:hAnsi="Times New Roman" w:cs="Times New Roman"/>
                                <w:i/>
                                <w:iCs/>
                                <w:color w:val="7030A0"/>
                                <w:sz w:val="28"/>
                                <w:szCs w:val="28"/>
                              </w:rPr>
                              <w:t xml:space="preserve">Le </w:t>
                            </w:r>
                            <w:bookmarkStart w:id="0" w:name="_Hlk100003129"/>
                            <w:r>
                              <w:rPr>
                                <w:rFonts w:ascii="Times New Roman" w:hAnsi="Times New Roman" w:cs="Times New Roman"/>
                                <w:i/>
                                <w:iCs/>
                                <w:color w:val="7030A0"/>
                                <w:sz w:val="28"/>
                                <w:szCs w:val="28"/>
                              </w:rPr>
                              <w:t>texte</w:t>
                            </w:r>
                            <w:bookmarkEnd w:id="0"/>
                            <w:r>
                              <w:rPr>
                                <w:rFonts w:ascii="Times New Roman" w:hAnsi="Times New Roman" w:cs="Times New Roman"/>
                                <w:i/>
                                <w:iCs/>
                                <w:color w:val="7030A0"/>
                                <w:sz w:val="28"/>
                                <w:szCs w:val="28"/>
                              </w:rPr>
                              <w:t xml:space="preserve"> d’accueil du Smartphone disparaît alors et laisse apparaître les boutons de commande de la « Case Créole »</w:t>
                            </w:r>
                            <w:r w:rsidR="00CB52D9">
                              <w:rPr>
                                <w:rFonts w:ascii="Times New Roman" w:hAnsi="Times New Roman" w:cs="Times New Roman"/>
                                <w:i/>
                                <w:iCs/>
                                <w:color w:val="7030A0"/>
                                <w:sz w:val="28"/>
                                <w:szCs w:val="28"/>
                              </w:rPr>
                              <w:t>. Le bouton vert « Connexion » disparaît et est remplacé par le bouton « Sortie » utile si vous désirez quitter l’application. Le logo « Bluetooth » est présent affiché en haut et à droite de votre appareil</w:t>
                            </w:r>
                            <w:r w:rsidR="00373EC5">
                              <w:rPr>
                                <w:rFonts w:ascii="Times New Roman" w:hAnsi="Times New Roman" w:cs="Times New Roman"/>
                                <w:i/>
                                <w:iCs/>
                                <w:color w:val="7030A0"/>
                                <w:sz w:val="28"/>
                                <w:szCs w:val="28"/>
                              </w:rPr>
                              <w:t xml:space="preserve"> comme vous pouvez le constater à la page suivante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7D38A" id="_x0000_s1028" type="#_x0000_t202" style="position:absolute;left:0;text-align:left;margin-left:0;margin-top:534.7pt;width:534pt;height:21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DRLFAIAACcEAAAOAAAAZHJzL2Uyb0RvYy54bWysU9tu2zAMfR+wfxD0vtgxkqY14hRdugwD&#10;ugvQ7QMYWY6FyaImKbGzrx+luGl2wR6G6UEgReqQPCSXt0On2UE6r9BUfDrJOZNGYK3MruJfPm9e&#10;XXPmA5gaNBpZ8aP0/Hb18sWyt6UssEVdS8cIxPiytxVvQ7BllnnRyg78BK00ZGzQdRBIdbusdtAT&#10;eqezIs+vsh5dbR0K6T293p+MfJXwm0aK8LFpvAxMV5xyC+l26d7GO1stodw5sK0SYxrwD1l0oAwF&#10;PUPdQwC2d+o3qE4Jhx6bMBHYZdg0SshUA1UzzX+p5rEFK1MtRI63Z5r8/4MVHw6P9pNjYXiNAzUw&#10;FeHtA4qvnhlct2B28s457FsJNQWeRsqy3vpy/Bqp9qWPINv+PdbUZNgHTEBD47rICtXJCJ0acDyT&#10;LofABD1eLa6n1zmZBNmKxbxYFPMUA8qn79b58FZix6JQcUddTfBwePAhpgPlk0uM5lGreqO0Torb&#10;bdfasQPQBGzSGdF/ctOG9RW/mVPsv0Pk6fwJolOBRlmrruJUD53oBGXk7Y2pkxxA6ZNMKWszEhm5&#10;O7EYhu3AVE08xL+R1y3WR2LW4WlyadNIaNF956ynqa24/7YHJznT7wx152Y6m8UxT8psvihIcZeW&#10;7aUFjCCoigfOTuI6pNWIaRu8oy42KvH7nMmYMk1jon3cnDjul3ryet7v1Q8AAAD//wMAUEsDBBQA&#10;BgAIAAAAIQBG27q44AAAAAsBAAAPAAAAZHJzL2Rvd25yZXYueG1sTI/BTsMwEETvSPyDtUhcUGtT&#10;SkhCnAohgegNWgRXN3aTCHsdbDcNf8/2BLfdmdXsm2o1OctGE2LvUcL1XAAz2HjdYyvhffs0y4HF&#10;pFAr69FI+DERVvX5WaVK7Y/4ZsZNahmFYCyVhC6loeQ8Np1xKs79YJC8vQ9OJVpDy3VQRwp3li+E&#10;yLhTPdKHTg3msTPN1+bgJOTLl/Ezrm9eP5psb4t0dTc+fwcpLy+mh3tgyUzp7xhO+IQONTHt/AF1&#10;ZFYCFUmkiqxYAjv5IstJ29F0KxYF8Lri/zvUvwAAAP//AwBQSwECLQAUAAYACAAAACEAtoM4kv4A&#10;AADhAQAAEwAAAAAAAAAAAAAAAAAAAAAAW0NvbnRlbnRfVHlwZXNdLnhtbFBLAQItABQABgAIAAAA&#10;IQA4/SH/1gAAAJQBAAALAAAAAAAAAAAAAAAAAC8BAABfcmVscy8ucmVsc1BLAQItABQABgAIAAAA&#10;IQDfPDRLFAIAACcEAAAOAAAAAAAAAAAAAAAAAC4CAABkcnMvZTJvRG9jLnhtbFBLAQItABQABgAI&#10;AAAAIQBG27q44AAAAAsBAAAPAAAAAAAAAAAAAAAAAG4EAABkcnMvZG93bnJldi54bWxQSwUGAAAA&#10;AAQABADzAAAAewUAAAAA&#10;">
                <v:textbox>
                  <w:txbxContent>
                    <w:p w14:paraId="445176C9" w14:textId="3CBC46E6" w:rsidR="00A97BB0" w:rsidRDefault="00A97BB0" w:rsidP="00A97BB0">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Une diode bleue a été ajoutée à côté pour confirmer la connexion en s’allumant de façon continue et le message suivant s’affiche </w:t>
                      </w:r>
                      <w:r>
                        <w:rPr>
                          <w:rFonts w:ascii="Times New Roman" w:hAnsi="Times New Roman" w:cs="Times New Roman"/>
                          <w:i/>
                          <w:iCs/>
                          <w:color w:val="7030A0"/>
                          <w:sz w:val="28"/>
                          <w:szCs w:val="28"/>
                        </w:rPr>
                        <w:t xml:space="preserve">sur le </w:t>
                      </w:r>
                      <w:proofErr w:type="gramStart"/>
                      <w:r>
                        <w:rPr>
                          <w:rFonts w:ascii="Times New Roman" w:hAnsi="Times New Roman" w:cs="Times New Roman"/>
                          <w:i/>
                          <w:iCs/>
                          <w:color w:val="7030A0"/>
                          <w:sz w:val="28"/>
                          <w:szCs w:val="28"/>
                        </w:rPr>
                        <w:t>Smartphone</w:t>
                      </w:r>
                      <w:r>
                        <w:rPr>
                          <w:rFonts w:ascii="Times New Roman" w:hAnsi="Times New Roman" w:cs="Times New Roman"/>
                          <w:i/>
                          <w:iCs/>
                          <w:color w:val="7030A0"/>
                          <w:sz w:val="28"/>
                          <w:szCs w:val="28"/>
                        </w:rPr>
                        <w:t>:</w:t>
                      </w:r>
                      <w:proofErr w:type="gramEnd"/>
                    </w:p>
                    <w:p w14:paraId="1DF8AEE9" w14:textId="77777777" w:rsidR="00A97BB0" w:rsidRDefault="00A97BB0" w:rsidP="00A97BB0">
                      <w:pPr>
                        <w:jc w:val="both"/>
                        <w:rPr>
                          <w:rFonts w:ascii="Times New Roman" w:hAnsi="Times New Roman" w:cs="Times New Roman"/>
                          <w:i/>
                          <w:iCs/>
                          <w:color w:val="7030A0"/>
                          <w:sz w:val="28"/>
                          <w:szCs w:val="28"/>
                        </w:rPr>
                      </w:pPr>
                    </w:p>
                    <w:p w14:paraId="6D044E2F" w14:textId="619FC20F" w:rsidR="00A97BB0" w:rsidRPr="00BD2913" w:rsidRDefault="00A97BB0" w:rsidP="00A97BB0">
                      <w:pPr>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48E4959C" wp14:editId="2608DABD">
                            <wp:extent cx="3105150" cy="547688"/>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a:extLst>
                                        <a:ext uri="{28A0092B-C50C-407E-A947-70E740481C1C}">
                                          <a14:useLocalDpi xmlns:a14="http://schemas.microsoft.com/office/drawing/2010/main" val="0"/>
                                        </a:ext>
                                      </a:extLst>
                                    </a:blip>
                                    <a:stretch>
                                      <a:fillRect/>
                                    </a:stretch>
                                  </pic:blipFill>
                                  <pic:spPr>
                                    <a:xfrm>
                                      <a:off x="0" y="0"/>
                                      <a:ext cx="3105150" cy="547688"/>
                                    </a:xfrm>
                                    <a:prstGeom prst="rect">
                                      <a:avLst/>
                                    </a:prstGeom>
                                  </pic:spPr>
                                </pic:pic>
                              </a:graphicData>
                            </a:graphic>
                          </wp:inline>
                        </w:drawing>
                      </w:r>
                    </w:p>
                    <w:p w14:paraId="591A2D7F" w14:textId="685AF3D0" w:rsidR="00AB5765" w:rsidRDefault="00AB5765"/>
                    <w:p w14:paraId="0448643C" w14:textId="272D015A" w:rsidR="00A97BB0" w:rsidRDefault="00A97BB0" w:rsidP="00A97BB0">
                      <w:pPr>
                        <w:jc w:val="both"/>
                      </w:pPr>
                      <w:r>
                        <w:rPr>
                          <w:rFonts w:ascii="Times New Roman" w:hAnsi="Times New Roman" w:cs="Times New Roman"/>
                          <w:i/>
                          <w:iCs/>
                          <w:color w:val="7030A0"/>
                          <w:sz w:val="28"/>
                          <w:szCs w:val="28"/>
                        </w:rPr>
                        <w:t xml:space="preserve">Le </w:t>
                      </w:r>
                      <w:bookmarkStart w:id="1" w:name="_Hlk100003129"/>
                      <w:r>
                        <w:rPr>
                          <w:rFonts w:ascii="Times New Roman" w:hAnsi="Times New Roman" w:cs="Times New Roman"/>
                          <w:i/>
                          <w:iCs/>
                          <w:color w:val="7030A0"/>
                          <w:sz w:val="28"/>
                          <w:szCs w:val="28"/>
                        </w:rPr>
                        <w:t>texte</w:t>
                      </w:r>
                      <w:bookmarkEnd w:id="1"/>
                      <w:r>
                        <w:rPr>
                          <w:rFonts w:ascii="Times New Roman" w:hAnsi="Times New Roman" w:cs="Times New Roman"/>
                          <w:i/>
                          <w:iCs/>
                          <w:color w:val="7030A0"/>
                          <w:sz w:val="28"/>
                          <w:szCs w:val="28"/>
                        </w:rPr>
                        <w:t xml:space="preserve"> d’accueil du Smartphone disparaît alors et laisse apparaître les boutons de commande de la « Case Créole »</w:t>
                      </w:r>
                      <w:r w:rsidR="00CB52D9">
                        <w:rPr>
                          <w:rFonts w:ascii="Times New Roman" w:hAnsi="Times New Roman" w:cs="Times New Roman"/>
                          <w:i/>
                          <w:iCs/>
                          <w:color w:val="7030A0"/>
                          <w:sz w:val="28"/>
                          <w:szCs w:val="28"/>
                        </w:rPr>
                        <w:t>. Le bouton vert « Connexion » disparaît et est remplacé par le bouton « Sortie » utile si vous désirez quitter l’application. Le logo « Bluetooth » est présent affiché en haut et à droite de votre appareil</w:t>
                      </w:r>
                      <w:r w:rsidR="00373EC5">
                        <w:rPr>
                          <w:rFonts w:ascii="Times New Roman" w:hAnsi="Times New Roman" w:cs="Times New Roman"/>
                          <w:i/>
                          <w:iCs/>
                          <w:color w:val="7030A0"/>
                          <w:sz w:val="28"/>
                          <w:szCs w:val="28"/>
                        </w:rPr>
                        <w:t xml:space="preserve"> comme vous pouvez le constater à la page suivante …</w:t>
                      </w:r>
                    </w:p>
                  </w:txbxContent>
                </v:textbox>
                <w10:wrap type="square"/>
              </v:shape>
            </w:pict>
          </mc:Fallback>
        </mc:AlternateContent>
      </w:r>
      <w:r w:rsidR="00BD2913" w:rsidRPr="00BD2913">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46050834" wp14:editId="57201D39">
                <wp:simplePos x="0" y="0"/>
                <wp:positionH relativeFrom="column">
                  <wp:posOffset>3290570</wp:posOffset>
                </wp:positionH>
                <wp:positionV relativeFrom="paragraph">
                  <wp:posOffset>66675</wp:posOffset>
                </wp:positionV>
                <wp:extent cx="3333750" cy="6471920"/>
                <wp:effectExtent l="0" t="0" r="19050" b="24130"/>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6471920"/>
                        </a:xfrm>
                        <a:prstGeom prst="rect">
                          <a:avLst/>
                        </a:prstGeom>
                        <a:solidFill>
                          <a:srgbClr val="FFFFFF"/>
                        </a:solidFill>
                        <a:ln w="9525">
                          <a:solidFill>
                            <a:srgbClr val="000000"/>
                          </a:solidFill>
                          <a:miter lim="800000"/>
                          <a:headEnd/>
                          <a:tailEnd/>
                        </a:ln>
                      </wps:spPr>
                      <wps:txbx>
                        <w:txbxContent>
                          <w:p w14:paraId="599A5815" w14:textId="2B42A1D3" w:rsidR="00BD2913" w:rsidRDefault="00662C65"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Plusieurs causes peuvent être à l’origine de ce message d’erreur. La plus probable est le fait que l’utilisateur a oublié d’allumer la Case Créole, c’est-à-dire de la mettre sous tension en appuyant sur l’interrupteur général installé sur la maquette. Il se peut que la pile de 9 Volts à pression soit mal branchée ou défectueuse. </w:t>
                            </w:r>
                          </w:p>
                          <w:p w14:paraId="3646E109" w14:textId="5833F7C0" w:rsidR="00662C65" w:rsidRDefault="00662C65" w:rsidP="00BD2913">
                            <w:pPr>
                              <w:jc w:val="both"/>
                              <w:rPr>
                                <w:rFonts w:ascii="Times New Roman" w:hAnsi="Times New Roman" w:cs="Times New Roman"/>
                                <w:i/>
                                <w:iCs/>
                                <w:color w:val="7030A0"/>
                                <w:sz w:val="28"/>
                                <w:szCs w:val="28"/>
                              </w:rPr>
                            </w:pPr>
                          </w:p>
                          <w:p w14:paraId="5CB466A7" w14:textId="61AC619D" w:rsidR="00662C65" w:rsidRDefault="00662C65"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Dans ce cas, cliquez sur OK puis, après avoir vérifié la mise sous tension de la Case Créole, pressez de nouveau le bouton vert « Connexion ».</w:t>
                            </w:r>
                          </w:p>
                          <w:p w14:paraId="2D29ADE9" w14:textId="3301905F" w:rsidR="00662C65" w:rsidRDefault="00662C65" w:rsidP="00BD2913">
                            <w:pPr>
                              <w:jc w:val="both"/>
                              <w:rPr>
                                <w:rFonts w:ascii="Times New Roman" w:hAnsi="Times New Roman" w:cs="Times New Roman"/>
                                <w:i/>
                                <w:iCs/>
                                <w:color w:val="7030A0"/>
                                <w:sz w:val="28"/>
                                <w:szCs w:val="28"/>
                              </w:rPr>
                            </w:pPr>
                          </w:p>
                          <w:p w14:paraId="5E0C6659" w14:textId="0F00C91E" w:rsidR="00662C65" w:rsidRDefault="00662C65"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Si la « Case Créole » est correctement mise sous tension, une petite LED rouge installée sur le module Bluetooth HC05 clignote rapidement dans l’attente de la connexion avec un dispositif Android</w:t>
                            </w:r>
                            <w:r w:rsidR="003515AF">
                              <w:rPr>
                                <w:rFonts w:ascii="Times New Roman" w:hAnsi="Times New Roman" w:cs="Times New Roman"/>
                                <w:i/>
                                <w:iCs/>
                                <w:color w:val="7030A0"/>
                                <w:sz w:val="28"/>
                                <w:szCs w:val="28"/>
                              </w:rPr>
                              <w:t>.</w:t>
                            </w:r>
                          </w:p>
                          <w:p w14:paraId="2C303F9E" w14:textId="52056152" w:rsidR="003515AF" w:rsidRDefault="003515AF" w:rsidP="00BD2913">
                            <w:pPr>
                              <w:jc w:val="both"/>
                              <w:rPr>
                                <w:rFonts w:ascii="Times New Roman" w:hAnsi="Times New Roman" w:cs="Times New Roman"/>
                                <w:i/>
                                <w:iCs/>
                                <w:color w:val="7030A0"/>
                                <w:sz w:val="28"/>
                                <w:szCs w:val="28"/>
                              </w:rPr>
                            </w:pPr>
                          </w:p>
                          <w:p w14:paraId="72D25B5C" w14:textId="0446D92F" w:rsidR="00AB5765" w:rsidRDefault="003515AF"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Lorsque le module est détecté, la LED ne clignote plus que 2 fois par seconde</w:t>
                            </w:r>
                            <w:r w:rsidR="00AB5765">
                              <w:rPr>
                                <w:rFonts w:ascii="Times New Roman" w:hAnsi="Times New Roman" w:cs="Times New Roman"/>
                                <w:i/>
                                <w:iCs/>
                                <w:color w:val="7030A0"/>
                                <w:sz w:val="28"/>
                                <w:szCs w:val="28"/>
                              </w:rPr>
                              <w:t xml:space="preserve"> et le message suivant s’affiche :</w:t>
                            </w:r>
                          </w:p>
                          <w:p w14:paraId="2D06A396" w14:textId="77777777" w:rsidR="00A97BB0" w:rsidRDefault="00A97BB0" w:rsidP="00BD2913">
                            <w:pPr>
                              <w:jc w:val="both"/>
                              <w:rPr>
                                <w:rFonts w:ascii="Times New Roman" w:hAnsi="Times New Roman" w:cs="Times New Roman"/>
                                <w:i/>
                                <w:iCs/>
                                <w:color w:val="7030A0"/>
                                <w:sz w:val="28"/>
                                <w:szCs w:val="28"/>
                              </w:rPr>
                            </w:pPr>
                          </w:p>
                          <w:p w14:paraId="3F38828A" w14:textId="06F9225F" w:rsidR="00AB5765" w:rsidRDefault="00AB5765" w:rsidP="00BD2913">
                            <w:pPr>
                              <w:jc w:val="both"/>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1EA84B90" wp14:editId="4CD7BD43">
                                  <wp:extent cx="3141980" cy="547370"/>
                                  <wp:effectExtent l="0" t="0" r="127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a:extLst>
                                              <a:ext uri="{28A0092B-C50C-407E-A947-70E740481C1C}">
                                                <a14:useLocalDpi xmlns:a14="http://schemas.microsoft.com/office/drawing/2010/main" val="0"/>
                                              </a:ext>
                                            </a:extLst>
                                          </a:blip>
                                          <a:stretch>
                                            <a:fillRect/>
                                          </a:stretch>
                                        </pic:blipFill>
                                        <pic:spPr>
                                          <a:xfrm>
                                            <a:off x="0" y="0"/>
                                            <a:ext cx="3141980" cy="547370"/>
                                          </a:xfrm>
                                          <a:prstGeom prst="rect">
                                            <a:avLst/>
                                          </a:prstGeom>
                                        </pic:spPr>
                                      </pic:pic>
                                    </a:graphicData>
                                  </a:graphic>
                                </wp:inline>
                              </w:drawing>
                            </w:r>
                            <w:r>
                              <w:rPr>
                                <w:rFonts w:ascii="Times New Roman" w:hAnsi="Times New Roman" w:cs="Times New Roman"/>
                                <w:i/>
                                <w:iCs/>
                                <w:color w:val="7030A0"/>
                                <w:sz w:val="28"/>
                                <w:szCs w:val="28"/>
                              </w:rPr>
                              <w:t xml:space="preserve"> </w:t>
                            </w:r>
                          </w:p>
                          <w:p w14:paraId="46E81FFA" w14:textId="77777777" w:rsidR="00AB5765" w:rsidRDefault="00AB5765" w:rsidP="00BD2913">
                            <w:pPr>
                              <w:jc w:val="both"/>
                              <w:rPr>
                                <w:rFonts w:ascii="Times New Roman" w:hAnsi="Times New Roman" w:cs="Times New Roman"/>
                                <w:i/>
                                <w:iCs/>
                                <w:color w:val="7030A0"/>
                                <w:sz w:val="28"/>
                                <w:szCs w:val="28"/>
                              </w:rPr>
                            </w:pPr>
                          </w:p>
                          <w:p w14:paraId="33736739" w14:textId="546E46D8" w:rsidR="003515AF" w:rsidRPr="00BD2913" w:rsidRDefault="003515AF"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 puis, si la connexion </w:t>
                            </w:r>
                            <w:r w:rsidR="00A97BB0">
                              <w:rPr>
                                <w:rFonts w:ascii="Times New Roman" w:hAnsi="Times New Roman" w:cs="Times New Roman"/>
                                <w:i/>
                                <w:iCs/>
                                <w:color w:val="7030A0"/>
                                <w:sz w:val="28"/>
                                <w:szCs w:val="28"/>
                              </w:rPr>
                              <w:t>réussit</w:t>
                            </w:r>
                            <w:r>
                              <w:rPr>
                                <w:rFonts w:ascii="Times New Roman" w:hAnsi="Times New Roman" w:cs="Times New Roman"/>
                                <w:i/>
                                <w:iCs/>
                                <w:color w:val="7030A0"/>
                                <w:sz w:val="28"/>
                                <w:szCs w:val="28"/>
                              </w:rPr>
                              <w:t xml:space="preserve">, cette petite </w:t>
                            </w:r>
                            <w:proofErr w:type="gramStart"/>
                            <w:r>
                              <w:rPr>
                                <w:rFonts w:ascii="Times New Roman" w:hAnsi="Times New Roman" w:cs="Times New Roman"/>
                                <w:i/>
                                <w:iCs/>
                                <w:color w:val="7030A0"/>
                                <w:sz w:val="28"/>
                                <w:szCs w:val="28"/>
                              </w:rPr>
                              <w:t xml:space="preserve">LED </w:t>
                            </w:r>
                            <w:r w:rsidR="001516C5">
                              <w:rPr>
                                <w:rFonts w:ascii="Times New Roman" w:hAnsi="Times New Roman" w:cs="Times New Roman"/>
                                <w:i/>
                                <w:iCs/>
                                <w:color w:val="7030A0"/>
                                <w:sz w:val="28"/>
                                <w:szCs w:val="28"/>
                              </w:rPr>
                              <w:t xml:space="preserve"> clignote</w:t>
                            </w:r>
                            <w:proofErr w:type="gramEnd"/>
                            <w:r w:rsidR="001516C5">
                              <w:rPr>
                                <w:rFonts w:ascii="Times New Roman" w:hAnsi="Times New Roman" w:cs="Times New Roman"/>
                                <w:i/>
                                <w:iCs/>
                                <w:color w:val="7030A0"/>
                                <w:sz w:val="28"/>
                                <w:szCs w:val="28"/>
                              </w:rPr>
                              <w:t xml:space="preserve"> 2 fois rapidement puis reste éteinte 2 à 3 secondes.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0834" id="_x0000_s1029" type="#_x0000_t202" style="position:absolute;left:0;text-align:left;margin-left:259.1pt;margin-top:5.25pt;width:262.5pt;height:509.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3DEFAIAACcEAAAOAAAAZHJzL2Uyb0RvYy54bWysk99v2yAQx98n7X9AvC9OsqRprDhVly7T&#10;pO6H1O0PwBjHaJhjB4md/fU9cJpG3fYyjQfEcfDl7nPH6qZvDTso9BpswSejMWfKSqi03RX8+7ft&#10;m2vOfBC2EgasKvhReX6zfv1q1blcTaEBUylkJGJ93rmCNyG4PMu8bFQr/AicsuSsAVsRyMRdVqHo&#10;SL012XQ8vso6wMohSOU97d4NTr5O+nWtZPhS114FZgpOsYU0Y5rLOGfrlch3KFyj5SkM8Q9RtEJb&#10;evQsdSeCYHvUv0m1WiJ4qMNIQptBXWupUg6UzWT8IpuHRjiVciE43p0x+f8nKz8fHtxXZKF/Bz0V&#10;MCXh3T3IH55Z2DTC7tQtInSNEhU9PInIss75/HQ1ova5jyJl9wkqKrLYB0hCfY1tpEJ5MlKnAhzP&#10;0FUfmKTNtzQWc3JJ8l3NFpPlNJUlE/nTdYc+fFDQsrgoOFJVk7w43PsQwxH505H4mgejq602Jhm4&#10;KzcG2UFQB2zTSBm8OGYs6wq+nE/nA4G/SozT+JNEqwO1stFtwa/Ph0Qeub23VWq0ILQZ1hSysSeQ&#10;kd1AMfRlz3RFUOIDkWsJ1ZHIIgydSz+NFg3gL8466tqC+597gYoz89FSdZaT2Sy2eTJm8wWhZHjp&#10;KS89wkqSKnjgbFhuQvoakZuFW6pirRPf50hOIVM3JuynnxPb/dJOp57/9/oRAAD//wMAUEsDBBQA&#10;BgAIAAAAIQAFFmKm4QAAAAwBAAAPAAAAZHJzL2Rvd25yZXYueG1sTI9LT8MwEITvSPwHa5G4oNZu&#10;+kpDnAohgegNWgRXN94mEX6E2E3Dv2dzgtvuzmj2m3w7WMN67ELjnYTZVABDV3rduErC++FpkgIL&#10;UTmtjHco4QcDbIvrq1xl2l/cG/b7WDEKcSFTEuoY24zzUNZoVZj6Fh1pJ99ZFWntKq47daFwa3gi&#10;xIpb1Tj6UKsWH2ssv/ZnKyFdvPSfYTd//ShXJ7OJd+v++buT8vZmeLgHFnGIf2YY8QkdCmI6+rPT&#10;gRkJy1makJUEsQQ2GsRiTpfjOCWbNfAi5/9LFL8AAAD//wMAUEsBAi0AFAAGAAgAAAAhALaDOJL+&#10;AAAA4QEAABMAAAAAAAAAAAAAAAAAAAAAAFtDb250ZW50X1R5cGVzXS54bWxQSwECLQAUAAYACAAA&#10;ACEAOP0h/9YAAACUAQAACwAAAAAAAAAAAAAAAAAvAQAAX3JlbHMvLnJlbHNQSwECLQAUAAYACAAA&#10;ACEAGZdwxBQCAAAnBAAADgAAAAAAAAAAAAAAAAAuAgAAZHJzL2Uyb0RvYy54bWxQSwECLQAUAAYA&#10;CAAAACEABRZipuEAAAAMAQAADwAAAAAAAAAAAAAAAABuBAAAZHJzL2Rvd25yZXYueG1sUEsFBgAA&#10;AAAEAAQA8wAAAHwFAAAAAA==&#10;">
                <v:textbox>
                  <w:txbxContent>
                    <w:p w14:paraId="599A5815" w14:textId="2B42A1D3" w:rsidR="00BD2913" w:rsidRDefault="00662C65"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Plusieurs causes peuvent être à l’origine de ce message d’erreur. La plus probable est le fait que l’utilisateur a oublié d’allumer la Case Créole, c’est-à-dire de la mettre sous tension en appuyant sur l’interrupteur général installé sur la maquette. Il se peut que la pile de 9 Volts à pression soit mal branchée ou défectueuse. </w:t>
                      </w:r>
                    </w:p>
                    <w:p w14:paraId="3646E109" w14:textId="5833F7C0" w:rsidR="00662C65" w:rsidRDefault="00662C65" w:rsidP="00BD2913">
                      <w:pPr>
                        <w:jc w:val="both"/>
                        <w:rPr>
                          <w:rFonts w:ascii="Times New Roman" w:hAnsi="Times New Roman" w:cs="Times New Roman"/>
                          <w:i/>
                          <w:iCs/>
                          <w:color w:val="7030A0"/>
                          <w:sz w:val="28"/>
                          <w:szCs w:val="28"/>
                        </w:rPr>
                      </w:pPr>
                    </w:p>
                    <w:p w14:paraId="5CB466A7" w14:textId="61AC619D" w:rsidR="00662C65" w:rsidRDefault="00662C65"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Dans ce cas, cliquez sur OK puis, après avoir vérifié la mise sous tension de la Case Créole, pressez de nouveau le bouton vert « Connexion ».</w:t>
                      </w:r>
                    </w:p>
                    <w:p w14:paraId="2D29ADE9" w14:textId="3301905F" w:rsidR="00662C65" w:rsidRDefault="00662C65" w:rsidP="00BD2913">
                      <w:pPr>
                        <w:jc w:val="both"/>
                        <w:rPr>
                          <w:rFonts w:ascii="Times New Roman" w:hAnsi="Times New Roman" w:cs="Times New Roman"/>
                          <w:i/>
                          <w:iCs/>
                          <w:color w:val="7030A0"/>
                          <w:sz w:val="28"/>
                          <w:szCs w:val="28"/>
                        </w:rPr>
                      </w:pPr>
                    </w:p>
                    <w:p w14:paraId="5E0C6659" w14:textId="0F00C91E" w:rsidR="00662C65" w:rsidRDefault="00662C65"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Si la « Case Créole » est correctement mise sous tension, une petite LED rouge installée sur le module Bluetooth HC05 clignote rapidement dans l’attente de la connexion avec un dispositif Android</w:t>
                      </w:r>
                      <w:r w:rsidR="003515AF">
                        <w:rPr>
                          <w:rFonts w:ascii="Times New Roman" w:hAnsi="Times New Roman" w:cs="Times New Roman"/>
                          <w:i/>
                          <w:iCs/>
                          <w:color w:val="7030A0"/>
                          <w:sz w:val="28"/>
                          <w:szCs w:val="28"/>
                        </w:rPr>
                        <w:t>.</w:t>
                      </w:r>
                    </w:p>
                    <w:p w14:paraId="2C303F9E" w14:textId="52056152" w:rsidR="003515AF" w:rsidRDefault="003515AF" w:rsidP="00BD2913">
                      <w:pPr>
                        <w:jc w:val="both"/>
                        <w:rPr>
                          <w:rFonts w:ascii="Times New Roman" w:hAnsi="Times New Roman" w:cs="Times New Roman"/>
                          <w:i/>
                          <w:iCs/>
                          <w:color w:val="7030A0"/>
                          <w:sz w:val="28"/>
                          <w:szCs w:val="28"/>
                        </w:rPr>
                      </w:pPr>
                    </w:p>
                    <w:p w14:paraId="72D25B5C" w14:textId="0446D92F" w:rsidR="00AB5765" w:rsidRDefault="003515AF"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Lorsque le module est détecté, la LED ne clignote plus que 2 fois par seconde</w:t>
                      </w:r>
                      <w:r w:rsidR="00AB5765">
                        <w:rPr>
                          <w:rFonts w:ascii="Times New Roman" w:hAnsi="Times New Roman" w:cs="Times New Roman"/>
                          <w:i/>
                          <w:iCs/>
                          <w:color w:val="7030A0"/>
                          <w:sz w:val="28"/>
                          <w:szCs w:val="28"/>
                        </w:rPr>
                        <w:t xml:space="preserve"> et le message suivant s’affiche :</w:t>
                      </w:r>
                    </w:p>
                    <w:p w14:paraId="2D06A396" w14:textId="77777777" w:rsidR="00A97BB0" w:rsidRDefault="00A97BB0" w:rsidP="00BD2913">
                      <w:pPr>
                        <w:jc w:val="both"/>
                        <w:rPr>
                          <w:rFonts w:ascii="Times New Roman" w:hAnsi="Times New Roman" w:cs="Times New Roman"/>
                          <w:i/>
                          <w:iCs/>
                          <w:color w:val="7030A0"/>
                          <w:sz w:val="28"/>
                          <w:szCs w:val="28"/>
                        </w:rPr>
                      </w:pPr>
                    </w:p>
                    <w:p w14:paraId="3F38828A" w14:textId="06F9225F" w:rsidR="00AB5765" w:rsidRDefault="00AB5765" w:rsidP="00BD2913">
                      <w:pPr>
                        <w:jc w:val="both"/>
                        <w:rPr>
                          <w:rFonts w:ascii="Times New Roman" w:hAnsi="Times New Roman" w:cs="Times New Roman"/>
                          <w:i/>
                          <w:iCs/>
                          <w:color w:val="7030A0"/>
                          <w:sz w:val="28"/>
                          <w:szCs w:val="28"/>
                        </w:rPr>
                      </w:pPr>
                      <w:r>
                        <w:rPr>
                          <w:rFonts w:ascii="Times New Roman" w:hAnsi="Times New Roman" w:cs="Times New Roman"/>
                          <w:i/>
                          <w:iCs/>
                          <w:noProof/>
                          <w:color w:val="7030A0"/>
                          <w:sz w:val="28"/>
                          <w:szCs w:val="28"/>
                        </w:rPr>
                        <w:drawing>
                          <wp:inline distT="0" distB="0" distL="0" distR="0" wp14:anchorId="1EA84B90" wp14:editId="4CD7BD43">
                            <wp:extent cx="3141980" cy="547370"/>
                            <wp:effectExtent l="0" t="0" r="1270" b="508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a:extLst>
                                        <a:ext uri="{28A0092B-C50C-407E-A947-70E740481C1C}">
                                          <a14:useLocalDpi xmlns:a14="http://schemas.microsoft.com/office/drawing/2010/main" val="0"/>
                                        </a:ext>
                                      </a:extLst>
                                    </a:blip>
                                    <a:stretch>
                                      <a:fillRect/>
                                    </a:stretch>
                                  </pic:blipFill>
                                  <pic:spPr>
                                    <a:xfrm>
                                      <a:off x="0" y="0"/>
                                      <a:ext cx="3141980" cy="547370"/>
                                    </a:xfrm>
                                    <a:prstGeom prst="rect">
                                      <a:avLst/>
                                    </a:prstGeom>
                                  </pic:spPr>
                                </pic:pic>
                              </a:graphicData>
                            </a:graphic>
                          </wp:inline>
                        </w:drawing>
                      </w:r>
                      <w:r>
                        <w:rPr>
                          <w:rFonts w:ascii="Times New Roman" w:hAnsi="Times New Roman" w:cs="Times New Roman"/>
                          <w:i/>
                          <w:iCs/>
                          <w:color w:val="7030A0"/>
                          <w:sz w:val="28"/>
                          <w:szCs w:val="28"/>
                        </w:rPr>
                        <w:t xml:space="preserve"> </w:t>
                      </w:r>
                    </w:p>
                    <w:p w14:paraId="46E81FFA" w14:textId="77777777" w:rsidR="00AB5765" w:rsidRDefault="00AB5765" w:rsidP="00BD2913">
                      <w:pPr>
                        <w:jc w:val="both"/>
                        <w:rPr>
                          <w:rFonts w:ascii="Times New Roman" w:hAnsi="Times New Roman" w:cs="Times New Roman"/>
                          <w:i/>
                          <w:iCs/>
                          <w:color w:val="7030A0"/>
                          <w:sz w:val="28"/>
                          <w:szCs w:val="28"/>
                        </w:rPr>
                      </w:pPr>
                    </w:p>
                    <w:p w14:paraId="33736739" w14:textId="546E46D8" w:rsidR="003515AF" w:rsidRPr="00BD2913" w:rsidRDefault="003515AF" w:rsidP="00BD2913">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 puis, si la connexion </w:t>
                      </w:r>
                      <w:r w:rsidR="00A97BB0">
                        <w:rPr>
                          <w:rFonts w:ascii="Times New Roman" w:hAnsi="Times New Roman" w:cs="Times New Roman"/>
                          <w:i/>
                          <w:iCs/>
                          <w:color w:val="7030A0"/>
                          <w:sz w:val="28"/>
                          <w:szCs w:val="28"/>
                        </w:rPr>
                        <w:t>réussit</w:t>
                      </w:r>
                      <w:r>
                        <w:rPr>
                          <w:rFonts w:ascii="Times New Roman" w:hAnsi="Times New Roman" w:cs="Times New Roman"/>
                          <w:i/>
                          <w:iCs/>
                          <w:color w:val="7030A0"/>
                          <w:sz w:val="28"/>
                          <w:szCs w:val="28"/>
                        </w:rPr>
                        <w:t xml:space="preserve">, cette petite </w:t>
                      </w:r>
                      <w:proofErr w:type="gramStart"/>
                      <w:r>
                        <w:rPr>
                          <w:rFonts w:ascii="Times New Roman" w:hAnsi="Times New Roman" w:cs="Times New Roman"/>
                          <w:i/>
                          <w:iCs/>
                          <w:color w:val="7030A0"/>
                          <w:sz w:val="28"/>
                          <w:szCs w:val="28"/>
                        </w:rPr>
                        <w:t xml:space="preserve">LED </w:t>
                      </w:r>
                      <w:r w:rsidR="001516C5">
                        <w:rPr>
                          <w:rFonts w:ascii="Times New Roman" w:hAnsi="Times New Roman" w:cs="Times New Roman"/>
                          <w:i/>
                          <w:iCs/>
                          <w:color w:val="7030A0"/>
                          <w:sz w:val="28"/>
                          <w:szCs w:val="28"/>
                        </w:rPr>
                        <w:t xml:space="preserve"> clignote</w:t>
                      </w:r>
                      <w:proofErr w:type="gramEnd"/>
                      <w:r w:rsidR="001516C5">
                        <w:rPr>
                          <w:rFonts w:ascii="Times New Roman" w:hAnsi="Times New Roman" w:cs="Times New Roman"/>
                          <w:i/>
                          <w:iCs/>
                          <w:color w:val="7030A0"/>
                          <w:sz w:val="28"/>
                          <w:szCs w:val="28"/>
                        </w:rPr>
                        <w:t xml:space="preserve"> 2 fois rapidement puis reste éteinte 2 à 3 secondes. </w:t>
                      </w:r>
                    </w:p>
                  </w:txbxContent>
                </v:textbox>
                <w10:wrap type="square"/>
              </v:shape>
            </w:pict>
          </mc:Fallback>
        </mc:AlternateContent>
      </w:r>
      <w:r w:rsidR="00BD2913">
        <w:rPr>
          <w:rFonts w:ascii="Times New Roman" w:hAnsi="Times New Roman" w:cs="Times New Roman"/>
          <w:noProof/>
          <w:sz w:val="24"/>
          <w:szCs w:val="24"/>
        </w:rPr>
        <w:drawing>
          <wp:inline distT="0" distB="0" distL="0" distR="0" wp14:anchorId="7D52DA29" wp14:editId="3F46E9DB">
            <wp:extent cx="3053283" cy="6605007"/>
            <wp:effectExtent l="0" t="0" r="0" b="5715"/>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0189" cy="6641579"/>
                    </a:xfrm>
                    <a:prstGeom prst="rect">
                      <a:avLst/>
                    </a:prstGeom>
                  </pic:spPr>
                </pic:pic>
              </a:graphicData>
            </a:graphic>
          </wp:inline>
        </w:drawing>
      </w:r>
    </w:p>
    <w:p w14:paraId="0BE84E0E" w14:textId="1D19E849" w:rsidR="00373EC5" w:rsidRDefault="00373EC5" w:rsidP="00373EC5">
      <w:r w:rsidRPr="00373EC5">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530C0A95" wp14:editId="59078D25">
                <wp:simplePos x="0" y="0"/>
                <wp:positionH relativeFrom="column">
                  <wp:posOffset>4681220</wp:posOffset>
                </wp:positionH>
                <wp:positionV relativeFrom="paragraph">
                  <wp:posOffset>0</wp:posOffset>
                </wp:positionV>
                <wp:extent cx="2009140" cy="9534525"/>
                <wp:effectExtent l="0" t="0" r="10160" b="28575"/>
                <wp:wrapSquare wrapText="bothSides"/>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9534525"/>
                        </a:xfrm>
                        <a:prstGeom prst="rect">
                          <a:avLst/>
                        </a:prstGeom>
                        <a:solidFill>
                          <a:srgbClr val="FFFFFF"/>
                        </a:solidFill>
                        <a:ln w="9525">
                          <a:solidFill>
                            <a:srgbClr val="000000"/>
                          </a:solidFill>
                          <a:miter lim="800000"/>
                          <a:headEnd/>
                          <a:tailEnd/>
                        </a:ln>
                      </wps:spPr>
                      <wps:txbx>
                        <w:txbxContent>
                          <w:p w14:paraId="488F8275" w14:textId="056BBDC7" w:rsidR="00373EC5" w:rsidRDefault="00373EC5"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copie d’écran située ici à gauche permet de découvrir les boutons de commande de la « Case Créole » à partir du Smartphone via le système Bluetooth.</w:t>
                            </w:r>
                          </w:p>
                          <w:p w14:paraId="115C40FB" w14:textId="1B358DD1" w:rsidR="00944540" w:rsidRDefault="00944540" w:rsidP="00373EC5">
                            <w:pPr>
                              <w:jc w:val="both"/>
                              <w:rPr>
                                <w:rFonts w:ascii="Times New Roman" w:hAnsi="Times New Roman" w:cs="Times New Roman"/>
                                <w:i/>
                                <w:iCs/>
                                <w:color w:val="7030A0"/>
                                <w:sz w:val="28"/>
                                <w:szCs w:val="28"/>
                              </w:rPr>
                            </w:pPr>
                          </w:p>
                          <w:p w14:paraId="708E39FA" w14:textId="0605957E" w:rsidR="00944540" w:rsidRDefault="00944540"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Ces 5 commandes vont permettre à l’utilisateur d’allumer 2 séries de lumières différentes puis de les éteindre ou les rallumer à volonté.</w:t>
                            </w:r>
                          </w:p>
                          <w:p w14:paraId="1F44AF5C" w14:textId="290812D2" w:rsidR="00944540" w:rsidRDefault="00944540" w:rsidP="00373EC5">
                            <w:pPr>
                              <w:jc w:val="both"/>
                              <w:rPr>
                                <w:rFonts w:ascii="Times New Roman" w:hAnsi="Times New Roman" w:cs="Times New Roman"/>
                                <w:i/>
                                <w:iCs/>
                                <w:color w:val="7030A0"/>
                                <w:sz w:val="28"/>
                                <w:szCs w:val="28"/>
                              </w:rPr>
                            </w:pPr>
                          </w:p>
                          <w:p w14:paraId="35C6D72F" w14:textId="333FE759" w:rsidR="00944540" w:rsidRDefault="00944540"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La porte ou les </w:t>
                            </w:r>
                            <w:r w:rsidR="008A42C6">
                              <w:rPr>
                                <w:rFonts w:ascii="Times New Roman" w:hAnsi="Times New Roman" w:cs="Times New Roman"/>
                                <w:i/>
                                <w:iCs/>
                                <w:color w:val="7030A0"/>
                                <w:sz w:val="28"/>
                                <w:szCs w:val="28"/>
                              </w:rPr>
                              <w:t>fenêtres</w:t>
                            </w:r>
                            <w:r>
                              <w:rPr>
                                <w:rFonts w:ascii="Times New Roman" w:hAnsi="Times New Roman" w:cs="Times New Roman"/>
                                <w:i/>
                                <w:iCs/>
                                <w:color w:val="7030A0"/>
                                <w:sz w:val="28"/>
                                <w:szCs w:val="28"/>
                              </w:rPr>
                              <w:t xml:space="preserve"> pourront être ouvert</w:t>
                            </w:r>
                            <w:r w:rsidR="008A42C6">
                              <w:rPr>
                                <w:rFonts w:ascii="Times New Roman" w:hAnsi="Times New Roman" w:cs="Times New Roman"/>
                                <w:i/>
                                <w:iCs/>
                                <w:color w:val="7030A0"/>
                                <w:sz w:val="28"/>
                                <w:szCs w:val="28"/>
                              </w:rPr>
                              <w:t>e</w:t>
                            </w:r>
                            <w:r>
                              <w:rPr>
                                <w:rFonts w:ascii="Times New Roman" w:hAnsi="Times New Roman" w:cs="Times New Roman"/>
                                <w:i/>
                                <w:iCs/>
                                <w:color w:val="7030A0"/>
                                <w:sz w:val="28"/>
                                <w:szCs w:val="28"/>
                              </w:rPr>
                              <w:t>s puis refermé</w:t>
                            </w:r>
                            <w:r w:rsidR="008A42C6">
                              <w:rPr>
                                <w:rFonts w:ascii="Times New Roman" w:hAnsi="Times New Roman" w:cs="Times New Roman"/>
                                <w:i/>
                                <w:iCs/>
                                <w:color w:val="7030A0"/>
                                <w:sz w:val="28"/>
                                <w:szCs w:val="28"/>
                              </w:rPr>
                              <w:t>e</w:t>
                            </w:r>
                            <w:r>
                              <w:rPr>
                                <w:rFonts w:ascii="Times New Roman" w:hAnsi="Times New Roman" w:cs="Times New Roman"/>
                                <w:i/>
                                <w:iCs/>
                                <w:color w:val="7030A0"/>
                                <w:sz w:val="28"/>
                                <w:szCs w:val="28"/>
                              </w:rPr>
                              <w:t xml:space="preserve">s puis </w:t>
                            </w:r>
                            <w:r w:rsidR="008A42C6">
                              <w:rPr>
                                <w:rFonts w:ascii="Times New Roman" w:hAnsi="Times New Roman" w:cs="Times New Roman"/>
                                <w:i/>
                                <w:iCs/>
                                <w:color w:val="7030A0"/>
                                <w:sz w:val="28"/>
                                <w:szCs w:val="28"/>
                              </w:rPr>
                              <w:t>réouvertes</w:t>
                            </w:r>
                            <w:r>
                              <w:rPr>
                                <w:rFonts w:ascii="Times New Roman" w:hAnsi="Times New Roman" w:cs="Times New Roman"/>
                                <w:i/>
                                <w:iCs/>
                                <w:color w:val="7030A0"/>
                                <w:sz w:val="28"/>
                                <w:szCs w:val="28"/>
                              </w:rPr>
                              <w:t xml:space="preserve"> à volonté</w:t>
                            </w:r>
                            <w:r w:rsidR="008A42C6">
                              <w:rPr>
                                <w:rFonts w:ascii="Times New Roman" w:hAnsi="Times New Roman" w:cs="Times New Roman"/>
                                <w:i/>
                                <w:iCs/>
                                <w:color w:val="7030A0"/>
                                <w:sz w:val="28"/>
                                <w:szCs w:val="28"/>
                              </w:rPr>
                              <w:t>…</w:t>
                            </w:r>
                          </w:p>
                          <w:p w14:paraId="359B15ED" w14:textId="19A501B6" w:rsidR="008A42C6" w:rsidRDefault="008A42C6" w:rsidP="00373EC5">
                            <w:pPr>
                              <w:jc w:val="both"/>
                              <w:rPr>
                                <w:rFonts w:ascii="Times New Roman" w:hAnsi="Times New Roman" w:cs="Times New Roman"/>
                                <w:i/>
                                <w:iCs/>
                                <w:color w:val="7030A0"/>
                                <w:sz w:val="28"/>
                                <w:szCs w:val="28"/>
                              </w:rPr>
                            </w:pPr>
                          </w:p>
                          <w:p w14:paraId="6A3F6A12" w14:textId="007CD7B8" w:rsidR="008A42C6" w:rsidRDefault="008A42C6"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cloche permettra de produire un son selon l’appareil installé par exemple un buzzer, une clochette ou un autre système de sonnerie…</w:t>
                            </w:r>
                          </w:p>
                          <w:p w14:paraId="3C71783B" w14:textId="681E40BB" w:rsidR="008A42C6" w:rsidRDefault="008A42C6" w:rsidP="00373EC5">
                            <w:pPr>
                              <w:jc w:val="both"/>
                              <w:rPr>
                                <w:rFonts w:ascii="Times New Roman" w:hAnsi="Times New Roman" w:cs="Times New Roman"/>
                                <w:i/>
                                <w:iCs/>
                                <w:color w:val="7030A0"/>
                                <w:sz w:val="28"/>
                                <w:szCs w:val="28"/>
                              </w:rPr>
                            </w:pPr>
                          </w:p>
                          <w:p w14:paraId="6BA622D8" w14:textId="7C4B0456" w:rsidR="008A42C6" w:rsidRDefault="008A42C6"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Il est à noter que les actions se traduiront d’une part sur la « Case Créole » allumage ou extinction de lumières, ouverture ou fermeture de porte ou de volets</w:t>
                            </w:r>
                            <w:r w:rsidR="00E1142A">
                              <w:rPr>
                                <w:rFonts w:ascii="Times New Roman" w:hAnsi="Times New Roman" w:cs="Times New Roman"/>
                                <w:i/>
                                <w:iCs/>
                                <w:color w:val="7030A0"/>
                                <w:sz w:val="28"/>
                                <w:szCs w:val="28"/>
                              </w:rPr>
                              <w:t>, production d’un son… mais aussi sur l’écran du Smartphone avec des modifications d’aspect de tous les boutons de commande utilisés.</w:t>
                            </w:r>
                          </w:p>
                          <w:p w14:paraId="64F24CE1" w14:textId="3E7C3479" w:rsidR="00E1142A" w:rsidRDefault="00E1142A" w:rsidP="00373EC5">
                            <w:pPr>
                              <w:jc w:val="both"/>
                              <w:rPr>
                                <w:rFonts w:ascii="Times New Roman" w:hAnsi="Times New Roman" w:cs="Times New Roman"/>
                                <w:i/>
                                <w:iCs/>
                                <w:color w:val="7030A0"/>
                                <w:sz w:val="28"/>
                                <w:szCs w:val="28"/>
                              </w:rPr>
                            </w:pPr>
                          </w:p>
                          <w:p w14:paraId="3DF5CC8A" w14:textId="00967DA6" w:rsidR="00E1142A" w:rsidRDefault="00E1142A"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Tout ceci est expliqué en détail page suivante.</w:t>
                            </w:r>
                          </w:p>
                          <w:p w14:paraId="0DCACD97" w14:textId="383DDA85" w:rsidR="008A42C6" w:rsidRDefault="008A42C6" w:rsidP="00373EC5">
                            <w:pPr>
                              <w:jc w:val="both"/>
                              <w:rPr>
                                <w:rFonts w:ascii="Times New Roman" w:hAnsi="Times New Roman" w:cs="Times New Roman"/>
                                <w:i/>
                                <w:iCs/>
                                <w:color w:val="7030A0"/>
                                <w:sz w:val="28"/>
                                <w:szCs w:val="28"/>
                              </w:rPr>
                            </w:pPr>
                          </w:p>
                          <w:p w14:paraId="37F4F0CA" w14:textId="77777777" w:rsidR="008A42C6" w:rsidRDefault="008A42C6" w:rsidP="00373E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C0A95" id="_x0000_s1030" type="#_x0000_t202" style="position:absolute;left:0;text-align:left;margin-left:368.6pt;margin-top:0;width:158.2pt;height:750.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AUEQIAACcEAAAOAAAAZHJzL2Uyb0RvYy54bWysk9tu2zAMhu8H7B0E3S9OsmRrjThFly7D&#10;gO4AdHsAWZZjYZKoUUrs7ulLKW6aHbCLYb4QRFP6SX6kVleDNeygMGhwFZ9NppwpJ6HRblfxr1+2&#10;Ly44C1G4RhhwquL3KvCr9fNnq96Xag4dmEYhIxEXyt5XvIvRl0URZKesCBPwypGzBbQikom7okHR&#10;k7o1xXw6fVX0gI1HkCoE+ntzdPJ11m9bJeOntg0qMlNxyi3mFfNap7VYr0S5Q+E7Lcc0xD9kYYV2&#10;FPQkdSOiYHvUv0lZLRECtHEiwRbQtlqqXANVM5v+Us1dJ7zKtRCc4E+Ywv+TlR8Pd/4zsji8gYEa&#10;mIsI/hbkt8AcbDrhduoaEfpOiYYCzxKyovehHK8m1KEMSaTuP0BDTRb7CFloaNEmKlQnI3VqwP0J&#10;uhoik/STung5W5BLku9y+XKxnC9zDFE+XvcY4jsFlqVNxZG6muXF4TbElI4oH4+kaAGMbrbamGzg&#10;rt4YZAdBE7DN36j+0zHjWJ/CU+y/S0zz9ycJqyONstG24henQ6JM3N66Jg9aFNoc95SycSPIxO5I&#10;MQ71wHRT8UUKkLjW0NwTWYTj5NJLo00H+IOznqa24uH7XqDizLx31B0imVDGbCyWr+dk4LmnPvcI&#10;J0mq4pGz43YT89NIBBxcUxdbnfk+ZTKmTNOYsY8vJ437uZ1PPb3v9QMAAAD//wMAUEsDBBQABgAI&#10;AAAAIQCInRyQ4AAAAAoBAAAPAAAAZHJzL2Rvd25yZXYueG1sTI/BTsMwEETvSPyDtUhcUGu3IUkJ&#10;cSqEBKI3aBFc3dhNIuJ1sN00/D3bE9x2NKPZN+V6sj0bjQ+dQwmLuQBmsHa6w0bC++5ptgIWokKt&#10;eodGwo8JsK4uL0pVaHfCNzNuY8OoBEOhJLQxDgXnoW6NVWHuBoPkHZy3KpL0Dddenajc9nwpRMat&#10;6pA+tGowj62pv7ZHK2F1+zJ+hk3y+lFnh/4u3uTj87eX8vpqergHFs0U/8Jwxid0qIhp746oA+sl&#10;5Em+pKgEWnS2RZpkwPZ0pWKRAq9K/n9C9QsAAP//AwBQSwECLQAUAAYACAAAACEAtoM4kv4AAADh&#10;AQAAEwAAAAAAAAAAAAAAAAAAAAAAW0NvbnRlbnRfVHlwZXNdLnhtbFBLAQItABQABgAIAAAAIQA4&#10;/SH/1gAAAJQBAAALAAAAAAAAAAAAAAAAAC8BAABfcmVscy8ucmVsc1BLAQItABQABgAIAAAAIQBL&#10;cHAUEQIAACcEAAAOAAAAAAAAAAAAAAAAAC4CAABkcnMvZTJvRG9jLnhtbFBLAQItABQABgAIAAAA&#10;IQCInRyQ4AAAAAoBAAAPAAAAAAAAAAAAAAAAAGsEAABkcnMvZG93bnJldi54bWxQSwUGAAAAAAQA&#10;BADzAAAAeAUAAAAA&#10;">
                <v:textbox>
                  <w:txbxContent>
                    <w:p w14:paraId="488F8275" w14:textId="056BBDC7" w:rsidR="00373EC5" w:rsidRDefault="00373EC5"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copie d’écran située ici à gauche permet de découvrir les boutons de commande de la « Case Créole » à partir du Smartphone via le système Bluetooth.</w:t>
                      </w:r>
                    </w:p>
                    <w:p w14:paraId="115C40FB" w14:textId="1B358DD1" w:rsidR="00944540" w:rsidRDefault="00944540" w:rsidP="00373EC5">
                      <w:pPr>
                        <w:jc w:val="both"/>
                        <w:rPr>
                          <w:rFonts w:ascii="Times New Roman" w:hAnsi="Times New Roman" w:cs="Times New Roman"/>
                          <w:i/>
                          <w:iCs/>
                          <w:color w:val="7030A0"/>
                          <w:sz w:val="28"/>
                          <w:szCs w:val="28"/>
                        </w:rPr>
                      </w:pPr>
                    </w:p>
                    <w:p w14:paraId="708E39FA" w14:textId="0605957E" w:rsidR="00944540" w:rsidRDefault="00944540"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Ces 5 commandes vont permettre à l’utilisateur d’allumer 2 séries de lumières différentes puis de les éteindre ou les rallumer à volonté.</w:t>
                      </w:r>
                    </w:p>
                    <w:p w14:paraId="1F44AF5C" w14:textId="290812D2" w:rsidR="00944540" w:rsidRDefault="00944540" w:rsidP="00373EC5">
                      <w:pPr>
                        <w:jc w:val="both"/>
                        <w:rPr>
                          <w:rFonts w:ascii="Times New Roman" w:hAnsi="Times New Roman" w:cs="Times New Roman"/>
                          <w:i/>
                          <w:iCs/>
                          <w:color w:val="7030A0"/>
                          <w:sz w:val="28"/>
                          <w:szCs w:val="28"/>
                        </w:rPr>
                      </w:pPr>
                    </w:p>
                    <w:p w14:paraId="35C6D72F" w14:textId="333FE759" w:rsidR="00944540" w:rsidRDefault="00944540"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La porte ou les </w:t>
                      </w:r>
                      <w:r w:rsidR="008A42C6">
                        <w:rPr>
                          <w:rFonts w:ascii="Times New Roman" w:hAnsi="Times New Roman" w:cs="Times New Roman"/>
                          <w:i/>
                          <w:iCs/>
                          <w:color w:val="7030A0"/>
                          <w:sz w:val="28"/>
                          <w:szCs w:val="28"/>
                        </w:rPr>
                        <w:t>fenêtres</w:t>
                      </w:r>
                      <w:r>
                        <w:rPr>
                          <w:rFonts w:ascii="Times New Roman" w:hAnsi="Times New Roman" w:cs="Times New Roman"/>
                          <w:i/>
                          <w:iCs/>
                          <w:color w:val="7030A0"/>
                          <w:sz w:val="28"/>
                          <w:szCs w:val="28"/>
                        </w:rPr>
                        <w:t xml:space="preserve"> pourront être ouvert</w:t>
                      </w:r>
                      <w:r w:rsidR="008A42C6">
                        <w:rPr>
                          <w:rFonts w:ascii="Times New Roman" w:hAnsi="Times New Roman" w:cs="Times New Roman"/>
                          <w:i/>
                          <w:iCs/>
                          <w:color w:val="7030A0"/>
                          <w:sz w:val="28"/>
                          <w:szCs w:val="28"/>
                        </w:rPr>
                        <w:t>e</w:t>
                      </w:r>
                      <w:r>
                        <w:rPr>
                          <w:rFonts w:ascii="Times New Roman" w:hAnsi="Times New Roman" w:cs="Times New Roman"/>
                          <w:i/>
                          <w:iCs/>
                          <w:color w:val="7030A0"/>
                          <w:sz w:val="28"/>
                          <w:szCs w:val="28"/>
                        </w:rPr>
                        <w:t>s puis refermé</w:t>
                      </w:r>
                      <w:r w:rsidR="008A42C6">
                        <w:rPr>
                          <w:rFonts w:ascii="Times New Roman" w:hAnsi="Times New Roman" w:cs="Times New Roman"/>
                          <w:i/>
                          <w:iCs/>
                          <w:color w:val="7030A0"/>
                          <w:sz w:val="28"/>
                          <w:szCs w:val="28"/>
                        </w:rPr>
                        <w:t>e</w:t>
                      </w:r>
                      <w:r>
                        <w:rPr>
                          <w:rFonts w:ascii="Times New Roman" w:hAnsi="Times New Roman" w:cs="Times New Roman"/>
                          <w:i/>
                          <w:iCs/>
                          <w:color w:val="7030A0"/>
                          <w:sz w:val="28"/>
                          <w:szCs w:val="28"/>
                        </w:rPr>
                        <w:t xml:space="preserve">s puis </w:t>
                      </w:r>
                      <w:r w:rsidR="008A42C6">
                        <w:rPr>
                          <w:rFonts w:ascii="Times New Roman" w:hAnsi="Times New Roman" w:cs="Times New Roman"/>
                          <w:i/>
                          <w:iCs/>
                          <w:color w:val="7030A0"/>
                          <w:sz w:val="28"/>
                          <w:szCs w:val="28"/>
                        </w:rPr>
                        <w:t>réouvertes</w:t>
                      </w:r>
                      <w:r>
                        <w:rPr>
                          <w:rFonts w:ascii="Times New Roman" w:hAnsi="Times New Roman" w:cs="Times New Roman"/>
                          <w:i/>
                          <w:iCs/>
                          <w:color w:val="7030A0"/>
                          <w:sz w:val="28"/>
                          <w:szCs w:val="28"/>
                        </w:rPr>
                        <w:t xml:space="preserve"> à volonté</w:t>
                      </w:r>
                      <w:r w:rsidR="008A42C6">
                        <w:rPr>
                          <w:rFonts w:ascii="Times New Roman" w:hAnsi="Times New Roman" w:cs="Times New Roman"/>
                          <w:i/>
                          <w:iCs/>
                          <w:color w:val="7030A0"/>
                          <w:sz w:val="28"/>
                          <w:szCs w:val="28"/>
                        </w:rPr>
                        <w:t>…</w:t>
                      </w:r>
                    </w:p>
                    <w:p w14:paraId="359B15ED" w14:textId="19A501B6" w:rsidR="008A42C6" w:rsidRDefault="008A42C6" w:rsidP="00373EC5">
                      <w:pPr>
                        <w:jc w:val="both"/>
                        <w:rPr>
                          <w:rFonts w:ascii="Times New Roman" w:hAnsi="Times New Roman" w:cs="Times New Roman"/>
                          <w:i/>
                          <w:iCs/>
                          <w:color w:val="7030A0"/>
                          <w:sz w:val="28"/>
                          <w:szCs w:val="28"/>
                        </w:rPr>
                      </w:pPr>
                    </w:p>
                    <w:p w14:paraId="6A3F6A12" w14:textId="007CD7B8" w:rsidR="008A42C6" w:rsidRDefault="008A42C6"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cloche permettra de produire un son selon l’appareil installé par exemple un buzzer, une clochette ou un autre système de sonnerie…</w:t>
                      </w:r>
                    </w:p>
                    <w:p w14:paraId="3C71783B" w14:textId="681E40BB" w:rsidR="008A42C6" w:rsidRDefault="008A42C6" w:rsidP="00373EC5">
                      <w:pPr>
                        <w:jc w:val="both"/>
                        <w:rPr>
                          <w:rFonts w:ascii="Times New Roman" w:hAnsi="Times New Roman" w:cs="Times New Roman"/>
                          <w:i/>
                          <w:iCs/>
                          <w:color w:val="7030A0"/>
                          <w:sz w:val="28"/>
                          <w:szCs w:val="28"/>
                        </w:rPr>
                      </w:pPr>
                    </w:p>
                    <w:p w14:paraId="6BA622D8" w14:textId="7C4B0456" w:rsidR="008A42C6" w:rsidRDefault="008A42C6"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Il est à noter que les actions se traduiront d’une part sur la « Case Créole » allumage ou extinction de lumières, ouverture ou fermeture de porte ou de volets</w:t>
                      </w:r>
                      <w:r w:rsidR="00E1142A">
                        <w:rPr>
                          <w:rFonts w:ascii="Times New Roman" w:hAnsi="Times New Roman" w:cs="Times New Roman"/>
                          <w:i/>
                          <w:iCs/>
                          <w:color w:val="7030A0"/>
                          <w:sz w:val="28"/>
                          <w:szCs w:val="28"/>
                        </w:rPr>
                        <w:t>, production d’un son… mais aussi sur l’écran du Smartphone avec des modifications d’aspect de tous les boutons de commande utilisés.</w:t>
                      </w:r>
                    </w:p>
                    <w:p w14:paraId="64F24CE1" w14:textId="3E7C3479" w:rsidR="00E1142A" w:rsidRDefault="00E1142A" w:rsidP="00373EC5">
                      <w:pPr>
                        <w:jc w:val="both"/>
                        <w:rPr>
                          <w:rFonts w:ascii="Times New Roman" w:hAnsi="Times New Roman" w:cs="Times New Roman"/>
                          <w:i/>
                          <w:iCs/>
                          <w:color w:val="7030A0"/>
                          <w:sz w:val="28"/>
                          <w:szCs w:val="28"/>
                        </w:rPr>
                      </w:pPr>
                    </w:p>
                    <w:p w14:paraId="3DF5CC8A" w14:textId="00967DA6" w:rsidR="00E1142A" w:rsidRDefault="00E1142A" w:rsidP="00373EC5">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Tout ceci est expliqué en détail page suivante.</w:t>
                      </w:r>
                    </w:p>
                    <w:p w14:paraId="0DCACD97" w14:textId="383DDA85" w:rsidR="008A42C6" w:rsidRDefault="008A42C6" w:rsidP="00373EC5">
                      <w:pPr>
                        <w:jc w:val="both"/>
                        <w:rPr>
                          <w:rFonts w:ascii="Times New Roman" w:hAnsi="Times New Roman" w:cs="Times New Roman"/>
                          <w:i/>
                          <w:iCs/>
                          <w:color w:val="7030A0"/>
                          <w:sz w:val="28"/>
                          <w:szCs w:val="28"/>
                        </w:rPr>
                      </w:pPr>
                    </w:p>
                    <w:p w14:paraId="37F4F0CA" w14:textId="77777777" w:rsidR="008A42C6" w:rsidRDefault="008A42C6" w:rsidP="00373EC5">
                      <w:pPr>
                        <w:jc w:val="both"/>
                      </w:pPr>
                    </w:p>
                  </w:txbxContent>
                </v:textbox>
                <w10:wrap type="square"/>
              </v:shape>
            </w:pict>
          </mc:Fallback>
        </mc:AlternateContent>
      </w:r>
      <w:r>
        <w:rPr>
          <w:rFonts w:ascii="Times New Roman" w:hAnsi="Times New Roman" w:cs="Times New Roman"/>
          <w:noProof/>
          <w:sz w:val="24"/>
          <w:szCs w:val="24"/>
        </w:rPr>
        <w:drawing>
          <wp:inline distT="0" distB="0" distL="0" distR="0" wp14:anchorId="3AE179A5" wp14:editId="7704887A">
            <wp:extent cx="4527550" cy="9777730"/>
            <wp:effectExtent l="0" t="0" r="6350" b="0"/>
            <wp:docPr id="12" name="Image 1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27550" cy="9777730"/>
                    </a:xfrm>
                    <a:prstGeom prst="rect">
                      <a:avLst/>
                    </a:prstGeom>
                  </pic:spPr>
                </pic:pic>
              </a:graphicData>
            </a:graphic>
          </wp:inline>
        </w:drawing>
      </w:r>
    </w:p>
    <w:p w14:paraId="685B967B" w14:textId="262C7A61" w:rsidR="003D43FE" w:rsidRDefault="003D43FE" w:rsidP="003D43FE">
      <w:pPr>
        <w:jc w:val="both"/>
        <w:rPr>
          <w:rFonts w:ascii="Times New Roman" w:hAnsi="Times New Roman" w:cs="Times New Roman"/>
          <w:i/>
          <w:iCs/>
          <w:color w:val="7030A0"/>
          <w:sz w:val="28"/>
          <w:szCs w:val="28"/>
        </w:rPr>
      </w:pPr>
      <w:r>
        <w:rPr>
          <w:rFonts w:ascii="Times New Roman" w:hAnsi="Times New Roman" w:cs="Times New Roman"/>
          <w:noProof/>
          <w:sz w:val="24"/>
          <w:szCs w:val="24"/>
        </w:rPr>
        <w:lastRenderedPageBreak/>
        <w:drawing>
          <wp:inline distT="0" distB="0" distL="0" distR="0" wp14:anchorId="135FA738" wp14:editId="35968CC4">
            <wp:extent cx="6645910" cy="5547995"/>
            <wp:effectExtent l="0" t="0" r="254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5910" cy="5547995"/>
                    </a:xfrm>
                    <a:prstGeom prst="rect">
                      <a:avLst/>
                    </a:prstGeom>
                  </pic:spPr>
                </pic:pic>
              </a:graphicData>
            </a:graphic>
          </wp:inline>
        </w:drawing>
      </w:r>
    </w:p>
    <w:p w14:paraId="627798AF" w14:textId="77777777" w:rsidR="005D798A" w:rsidRDefault="005D798A" w:rsidP="003D43FE">
      <w:pPr>
        <w:jc w:val="both"/>
        <w:rPr>
          <w:rFonts w:ascii="Times New Roman" w:hAnsi="Times New Roman" w:cs="Times New Roman"/>
          <w:i/>
          <w:iCs/>
          <w:color w:val="7030A0"/>
          <w:sz w:val="28"/>
          <w:szCs w:val="28"/>
        </w:rPr>
      </w:pPr>
    </w:p>
    <w:p w14:paraId="3DB7D2E1" w14:textId="5A1493D1" w:rsidR="003D43FE" w:rsidRDefault="003D43FE" w:rsidP="003D43FE">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Lorsque vous allumez la première série de lumières correspondantes à la lampe n°1 située en haut et à gauche, l’image de cette lampe éteinte est remplacée par l’image d’une lampe allumée. Lorsque vous effectuerez une pression du doigt sur la lampe allumée, cela provoquera l’extinction de la série de lumières correspondantes. Il en est de même avec la lampe n°2.</w:t>
      </w:r>
    </w:p>
    <w:p w14:paraId="5021E026" w14:textId="77777777" w:rsidR="003D43FE" w:rsidRDefault="003D43FE" w:rsidP="003D43FE">
      <w:pPr>
        <w:jc w:val="both"/>
        <w:rPr>
          <w:rFonts w:ascii="Times New Roman" w:hAnsi="Times New Roman" w:cs="Times New Roman"/>
          <w:i/>
          <w:iCs/>
          <w:color w:val="7030A0"/>
          <w:sz w:val="28"/>
          <w:szCs w:val="28"/>
        </w:rPr>
      </w:pPr>
    </w:p>
    <w:p w14:paraId="3EA0E68D" w14:textId="77777777" w:rsidR="003D43FE" w:rsidRDefault="003D43FE" w:rsidP="003D43FE">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 xml:space="preserve">Et, bien sûr, si vous touchez la porte fermée, elle sera remplacée sur l’écran par une porte ouverte. Il en est de même pour les fenêtres. </w:t>
      </w:r>
    </w:p>
    <w:p w14:paraId="3DB97368" w14:textId="77777777" w:rsidR="003D43FE" w:rsidRDefault="003D43FE" w:rsidP="003D43FE">
      <w:pPr>
        <w:jc w:val="both"/>
        <w:rPr>
          <w:rFonts w:ascii="Times New Roman" w:hAnsi="Times New Roman" w:cs="Times New Roman"/>
          <w:i/>
          <w:iCs/>
          <w:color w:val="7030A0"/>
          <w:sz w:val="28"/>
          <w:szCs w:val="28"/>
        </w:rPr>
      </w:pPr>
    </w:p>
    <w:p w14:paraId="0E8D41DD" w14:textId="77777777" w:rsidR="003D43FE" w:rsidRDefault="003D43FE" w:rsidP="003D43FE">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La cloche fonctionne différemment. Une pression du doigt sur la cloche provoquera une sonnerie qui durera entre 2 et 3 secondes mais qui s’arrêtera toute seule. La cloche va se pencher pendant la sonnerie puis se redressera. Il suffira donc de presser à nouveau la cloche pour obtenir une nouvelle sonnerie … La sonnerie aura lieu à la fois sur le Smartphone mais aussi dans la Case Créole si un dispositif sonore y a été installé.</w:t>
      </w:r>
    </w:p>
    <w:p w14:paraId="5C247009" w14:textId="77777777" w:rsidR="003D43FE" w:rsidRDefault="003D43FE" w:rsidP="003D43FE">
      <w:pPr>
        <w:jc w:val="both"/>
        <w:rPr>
          <w:rFonts w:ascii="Times New Roman" w:hAnsi="Times New Roman" w:cs="Times New Roman"/>
          <w:i/>
          <w:iCs/>
          <w:color w:val="7030A0"/>
          <w:sz w:val="28"/>
          <w:szCs w:val="28"/>
        </w:rPr>
      </w:pPr>
    </w:p>
    <w:p w14:paraId="595F831F" w14:textId="7979C661" w:rsidR="003D43FE" w:rsidRDefault="003D43FE" w:rsidP="003D43FE">
      <w:pPr>
        <w:jc w:val="both"/>
        <w:rPr>
          <w:rFonts w:ascii="Times New Roman" w:hAnsi="Times New Roman" w:cs="Times New Roman"/>
          <w:i/>
          <w:iCs/>
          <w:color w:val="7030A0"/>
          <w:sz w:val="28"/>
          <w:szCs w:val="28"/>
        </w:rPr>
      </w:pPr>
      <w:r>
        <w:rPr>
          <w:rFonts w:ascii="Times New Roman" w:hAnsi="Times New Roman" w:cs="Times New Roman"/>
          <w:i/>
          <w:iCs/>
          <w:color w:val="7030A0"/>
          <w:sz w:val="28"/>
          <w:szCs w:val="28"/>
        </w:rPr>
        <w:t>Rappelons que le bouton « Fermer » vous permet de quitter cette application. N’oubliez pas d’éteindre dans ce cas « la Case Créole ».</w:t>
      </w:r>
    </w:p>
    <w:p w14:paraId="40361102" w14:textId="5378BDC2" w:rsidR="003D43FE" w:rsidRDefault="003D43FE" w:rsidP="003D43FE">
      <w:pPr>
        <w:jc w:val="both"/>
      </w:pPr>
      <w:r>
        <w:rPr>
          <w:rFonts w:ascii="Times New Roman" w:hAnsi="Times New Roman" w:cs="Times New Roman"/>
          <w:i/>
          <w:iCs/>
          <w:color w:val="7030A0"/>
          <w:sz w:val="28"/>
          <w:szCs w:val="28"/>
        </w:rPr>
        <w:t>Vous pouvez également fermer l’application en utilisant la touche</w:t>
      </w:r>
      <w:r w:rsidR="005D798A">
        <w:rPr>
          <w:rFonts w:ascii="Times New Roman" w:hAnsi="Times New Roman" w:cs="Times New Roman"/>
          <w:i/>
          <w:iCs/>
          <w:color w:val="7030A0"/>
          <w:sz w:val="28"/>
          <w:szCs w:val="28"/>
        </w:rPr>
        <w:t xml:space="preserve"> </w:t>
      </w:r>
      <w:proofErr w:type="gramStart"/>
      <w:r w:rsidR="005D798A">
        <w:rPr>
          <w:rFonts w:ascii="Times New Roman" w:hAnsi="Times New Roman" w:cs="Times New Roman"/>
          <w:i/>
          <w:iCs/>
          <w:color w:val="7030A0"/>
          <w:sz w:val="28"/>
          <w:szCs w:val="28"/>
        </w:rPr>
        <w:t xml:space="preserve">&lt; </w:t>
      </w:r>
      <w:r>
        <w:rPr>
          <w:rFonts w:ascii="Times New Roman" w:hAnsi="Times New Roman" w:cs="Times New Roman"/>
          <w:i/>
          <w:iCs/>
          <w:color w:val="7030A0"/>
          <w:sz w:val="28"/>
          <w:szCs w:val="28"/>
        </w:rPr>
        <w:t> Back</w:t>
      </w:r>
      <w:proofErr w:type="gramEnd"/>
      <w:r>
        <w:rPr>
          <w:rFonts w:ascii="Times New Roman" w:hAnsi="Times New Roman" w:cs="Times New Roman"/>
          <w:i/>
          <w:iCs/>
          <w:color w:val="7030A0"/>
          <w:sz w:val="28"/>
          <w:szCs w:val="28"/>
        </w:rPr>
        <w:t>  de votre Smartphone</w:t>
      </w:r>
      <w:r w:rsidR="005D798A">
        <w:rPr>
          <w:rFonts w:ascii="Times New Roman" w:hAnsi="Times New Roman" w:cs="Times New Roman"/>
          <w:i/>
          <w:iCs/>
          <w:color w:val="7030A0"/>
          <w:sz w:val="28"/>
          <w:szCs w:val="28"/>
        </w:rPr>
        <w:t>.</w:t>
      </w:r>
      <w:r>
        <w:rPr>
          <w:rFonts w:ascii="Times New Roman" w:hAnsi="Times New Roman" w:cs="Times New Roman"/>
          <w:i/>
          <w:iCs/>
          <w:color w:val="7030A0"/>
          <w:sz w:val="28"/>
          <w:szCs w:val="28"/>
        </w:rPr>
        <w:t xml:space="preserve">     </w:t>
      </w:r>
    </w:p>
    <w:p w14:paraId="458C598B" w14:textId="771CA4A6" w:rsidR="00E1142A" w:rsidRDefault="0021329D" w:rsidP="00F46CC1">
      <w:pPr>
        <w:jc w:val="both"/>
        <w:rPr>
          <w:rFonts w:ascii="Times New Roman" w:hAnsi="Times New Roman" w:cs="Times New Roman"/>
          <w:b/>
          <w:bCs/>
          <w:color w:val="002060"/>
          <w:sz w:val="28"/>
          <w:szCs w:val="28"/>
          <w:u w:val="single"/>
        </w:rPr>
      </w:pPr>
      <w:r>
        <w:rPr>
          <w:rFonts w:ascii="Times New Roman" w:hAnsi="Times New Roman" w:cs="Times New Roman"/>
          <w:b/>
          <w:bCs/>
          <w:color w:val="002060"/>
          <w:sz w:val="28"/>
          <w:szCs w:val="28"/>
        </w:rPr>
        <w:lastRenderedPageBreak/>
        <w:t>2</w:t>
      </w:r>
      <w:r w:rsidRPr="00F46CC1">
        <w:rPr>
          <w:rFonts w:ascii="Times New Roman" w:hAnsi="Times New Roman" w:cs="Times New Roman"/>
          <w:b/>
          <w:bCs/>
          <w:color w:val="002060"/>
          <w:sz w:val="28"/>
          <w:szCs w:val="28"/>
        </w:rPr>
        <w:t xml:space="preserve"> -</w:t>
      </w:r>
      <w:r w:rsidRPr="00F46CC1">
        <w:rPr>
          <w:rFonts w:ascii="Times New Roman" w:hAnsi="Times New Roman" w:cs="Times New Roman"/>
          <w:color w:val="002060"/>
          <w:sz w:val="24"/>
          <w:szCs w:val="24"/>
        </w:rPr>
        <w:t xml:space="preserve"> </w:t>
      </w:r>
      <w:r w:rsidRPr="00F46CC1">
        <w:rPr>
          <w:rFonts w:ascii="Times New Roman" w:hAnsi="Times New Roman" w:cs="Times New Roman"/>
          <w:b/>
          <w:bCs/>
          <w:color w:val="002060"/>
          <w:sz w:val="28"/>
          <w:szCs w:val="28"/>
          <w:u w:val="single"/>
        </w:rPr>
        <w:t>Application B4</w:t>
      </w:r>
      <w:r>
        <w:rPr>
          <w:rFonts w:ascii="Times New Roman" w:hAnsi="Times New Roman" w:cs="Times New Roman"/>
          <w:b/>
          <w:bCs/>
          <w:color w:val="002060"/>
          <w:sz w:val="28"/>
          <w:szCs w:val="28"/>
          <w:u w:val="single"/>
        </w:rPr>
        <w:t>R</w:t>
      </w:r>
      <w:r w:rsidR="004A0BAF">
        <w:rPr>
          <w:rFonts w:ascii="Times New Roman" w:hAnsi="Times New Roman" w:cs="Times New Roman"/>
          <w:b/>
          <w:bCs/>
          <w:color w:val="002060"/>
          <w:sz w:val="28"/>
          <w:szCs w:val="28"/>
          <w:u w:val="single"/>
        </w:rPr>
        <w:t xml:space="preserve"> installée dans une carte MEGA2560 compatible ARDUINO</w:t>
      </w:r>
    </w:p>
    <w:p w14:paraId="20E55F14" w14:textId="1A7D55F7" w:rsidR="004A0BAF" w:rsidRDefault="004A0BAF" w:rsidP="00F46CC1">
      <w:pPr>
        <w:jc w:val="both"/>
        <w:rPr>
          <w:rFonts w:ascii="Times New Roman" w:hAnsi="Times New Roman" w:cs="Times New Roman"/>
          <w:b/>
          <w:bCs/>
          <w:color w:val="002060"/>
          <w:sz w:val="28"/>
          <w:szCs w:val="28"/>
          <w:u w:val="single"/>
        </w:rPr>
      </w:pPr>
    </w:p>
    <w:p w14:paraId="50FA7FBC" w14:textId="0E914980" w:rsidR="004A0BAF" w:rsidRDefault="004A0BAF" w:rsidP="004A0BAF">
      <w:pPr>
        <w:jc w:val="both"/>
        <w:rPr>
          <w:rFonts w:ascii="Times New Roman" w:hAnsi="Times New Roman" w:cs="Times New Roman"/>
          <w:sz w:val="24"/>
          <w:szCs w:val="24"/>
        </w:rPr>
      </w:pPr>
      <w:r>
        <w:rPr>
          <w:rFonts w:ascii="Times New Roman" w:hAnsi="Times New Roman" w:cs="Times New Roman"/>
          <w:sz w:val="24"/>
          <w:szCs w:val="24"/>
        </w:rPr>
        <w:t xml:space="preserve">Cette </w:t>
      </w:r>
      <w:r>
        <w:rPr>
          <w:rFonts w:ascii="Times New Roman" w:hAnsi="Times New Roman" w:cs="Times New Roman"/>
          <w:sz w:val="24"/>
          <w:szCs w:val="24"/>
        </w:rPr>
        <w:t xml:space="preserve">deuxième </w:t>
      </w:r>
      <w:r>
        <w:rPr>
          <w:rFonts w:ascii="Times New Roman" w:hAnsi="Times New Roman" w:cs="Times New Roman"/>
          <w:sz w:val="24"/>
          <w:szCs w:val="24"/>
        </w:rPr>
        <w:t xml:space="preserve">application </w:t>
      </w:r>
      <w:r>
        <w:rPr>
          <w:rFonts w:ascii="Times New Roman" w:hAnsi="Times New Roman" w:cs="Times New Roman"/>
          <w:sz w:val="24"/>
          <w:szCs w:val="24"/>
        </w:rPr>
        <w:t>sera enregistrée dans une carte MEGA2560 Arduino ou compatible Arduino</w:t>
      </w:r>
      <w:r w:rsidR="000B4033">
        <w:rPr>
          <w:rFonts w:ascii="Times New Roman" w:hAnsi="Times New Roman" w:cs="Times New Roman"/>
          <w:sz w:val="24"/>
          <w:szCs w:val="24"/>
        </w:rPr>
        <w:t xml:space="preserve"> à partir du PC sur lequel le programme a été conçu et écrit</w:t>
      </w:r>
      <w:r>
        <w:rPr>
          <w:rFonts w:ascii="Times New Roman" w:hAnsi="Times New Roman" w:cs="Times New Roman"/>
          <w:sz w:val="24"/>
          <w:szCs w:val="24"/>
        </w:rPr>
        <w:t xml:space="preserve">. </w:t>
      </w:r>
      <w:r>
        <w:rPr>
          <w:rFonts w:ascii="Times New Roman" w:hAnsi="Times New Roman" w:cs="Times New Roman"/>
          <w:sz w:val="24"/>
          <w:szCs w:val="24"/>
        </w:rPr>
        <w:t xml:space="preserve"> </w:t>
      </w:r>
      <w:r w:rsidR="000B4033">
        <w:rPr>
          <w:rFonts w:ascii="Times New Roman" w:hAnsi="Times New Roman" w:cs="Times New Roman"/>
          <w:sz w:val="24"/>
          <w:szCs w:val="24"/>
        </w:rPr>
        <w:t>Une fois enregistrée dans la carte Arduino, l’application reste en mémoire même si la carte est éteinte. Seul un nouvel enregistrement à partir d’un ordinateur peut effacer ce programme dans la carte Arduino.</w:t>
      </w:r>
    </w:p>
    <w:p w14:paraId="0E65845E" w14:textId="6793C617" w:rsidR="004A0BAF" w:rsidRDefault="004A0BAF" w:rsidP="004A0BAF">
      <w:pPr>
        <w:jc w:val="both"/>
        <w:rPr>
          <w:rFonts w:ascii="Times New Roman" w:hAnsi="Times New Roman" w:cs="Times New Roman"/>
          <w:sz w:val="24"/>
          <w:szCs w:val="24"/>
        </w:rPr>
      </w:pPr>
    </w:p>
    <w:p w14:paraId="2B23462F" w14:textId="3A57747B" w:rsidR="004A0BAF" w:rsidRDefault="004A0BAF" w:rsidP="004A0BA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3C8F06" wp14:editId="22A8A1E4">
            <wp:extent cx="6645910" cy="4625975"/>
            <wp:effectExtent l="0" t="0" r="2540" b="3175"/>
            <wp:docPr id="6" name="Image 6" descr="Une image contenant équipement électronique, circu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équipement électronique, circuit&#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6645910" cy="4625975"/>
                    </a:xfrm>
                    <a:prstGeom prst="rect">
                      <a:avLst/>
                    </a:prstGeom>
                  </pic:spPr>
                </pic:pic>
              </a:graphicData>
            </a:graphic>
          </wp:inline>
        </w:drawing>
      </w:r>
    </w:p>
    <w:p w14:paraId="481C658E" w14:textId="77777777" w:rsidR="004A0BAF" w:rsidRDefault="004A0BAF" w:rsidP="004A0BAF">
      <w:pPr>
        <w:jc w:val="both"/>
        <w:rPr>
          <w:rFonts w:ascii="Times New Roman" w:hAnsi="Times New Roman" w:cs="Times New Roman"/>
          <w:sz w:val="24"/>
          <w:szCs w:val="24"/>
        </w:rPr>
      </w:pPr>
    </w:p>
    <w:p w14:paraId="2A16617C" w14:textId="14F991CF" w:rsidR="004A0BAF" w:rsidRDefault="004A0BAF" w:rsidP="004A0BAF">
      <w:pPr>
        <w:jc w:val="both"/>
        <w:rPr>
          <w:rFonts w:ascii="Times New Roman" w:hAnsi="Times New Roman" w:cs="Times New Roman"/>
          <w:sz w:val="24"/>
          <w:szCs w:val="24"/>
        </w:rPr>
      </w:pPr>
      <w:r>
        <w:rPr>
          <w:rFonts w:ascii="Times New Roman" w:hAnsi="Times New Roman" w:cs="Times New Roman"/>
          <w:sz w:val="24"/>
          <w:szCs w:val="24"/>
        </w:rPr>
        <w:t>L’application permettra de capter les ordres ou commandes transmises à partir du Smartphone via un système Bluetooth et de les exécuter à l’intérieur de la Case Créole</w:t>
      </w:r>
      <w:r w:rsidR="000B4033">
        <w:rPr>
          <w:rFonts w:ascii="Times New Roman" w:hAnsi="Times New Roman" w:cs="Times New Roman"/>
          <w:sz w:val="24"/>
          <w:szCs w:val="24"/>
        </w:rPr>
        <w:t xml:space="preserve"> sous la forme d’allumage (et d’extinction) de lumières intérieures ou extérieures, de production de sons (sonnerie ou buzzer) d’ouverture ou de fermeture de portes ou de fenêtres à l’aide de servomoteurs réglés préalablement.</w:t>
      </w:r>
    </w:p>
    <w:p w14:paraId="5CD42D8E" w14:textId="52E48943" w:rsidR="000B4033" w:rsidRDefault="000B4033" w:rsidP="004A0BAF">
      <w:pPr>
        <w:jc w:val="both"/>
        <w:rPr>
          <w:rFonts w:ascii="Times New Roman" w:hAnsi="Times New Roman" w:cs="Times New Roman"/>
          <w:sz w:val="24"/>
          <w:szCs w:val="24"/>
        </w:rPr>
      </w:pPr>
    </w:p>
    <w:p w14:paraId="24729FAA" w14:textId="40C7B22A" w:rsidR="000B4033" w:rsidRDefault="000B4033" w:rsidP="004A0BAF">
      <w:pPr>
        <w:jc w:val="both"/>
        <w:rPr>
          <w:rFonts w:ascii="Times New Roman" w:hAnsi="Times New Roman" w:cs="Times New Roman"/>
          <w:sz w:val="24"/>
          <w:szCs w:val="24"/>
        </w:rPr>
      </w:pPr>
      <w:r w:rsidRPr="000B4033">
        <w:rPr>
          <w:rFonts w:ascii="Times New Roman" w:hAnsi="Times New Roman" w:cs="Times New Roman"/>
          <w:sz w:val="24"/>
          <w:szCs w:val="24"/>
        </w:rPr>
        <w:t>Un module Bluetooth HC05 sera</w:t>
      </w:r>
      <w:r>
        <w:rPr>
          <w:rFonts w:ascii="Times New Roman" w:hAnsi="Times New Roman" w:cs="Times New Roman"/>
          <w:sz w:val="24"/>
          <w:szCs w:val="24"/>
        </w:rPr>
        <w:t xml:space="preserve"> le relais du Smartphone sur lequel les ordres seront envoyés</w:t>
      </w:r>
      <w:r w:rsidR="007B4256">
        <w:rPr>
          <w:rFonts w:ascii="Times New Roman" w:hAnsi="Times New Roman" w:cs="Times New Roman"/>
          <w:sz w:val="24"/>
          <w:szCs w:val="24"/>
        </w:rPr>
        <w:t xml:space="preserve"> et les transmettra à la carte Arduino qui exécutera les ordres reçus.</w:t>
      </w:r>
    </w:p>
    <w:p w14:paraId="480ABFD0" w14:textId="5F6D5E22" w:rsidR="007B4256" w:rsidRDefault="007B4256" w:rsidP="004A0BAF">
      <w:pPr>
        <w:jc w:val="both"/>
        <w:rPr>
          <w:rFonts w:ascii="Times New Roman" w:hAnsi="Times New Roman" w:cs="Times New Roman"/>
          <w:sz w:val="24"/>
          <w:szCs w:val="24"/>
        </w:rPr>
      </w:pPr>
    </w:p>
    <w:p w14:paraId="01C13AD0" w14:textId="297D75E6" w:rsidR="007B4256" w:rsidRDefault="000B142E" w:rsidP="004A0BAF">
      <w:pPr>
        <w:jc w:val="both"/>
        <w:rPr>
          <w:rFonts w:ascii="Times New Roman" w:hAnsi="Times New Roman" w:cs="Times New Roman"/>
          <w:sz w:val="24"/>
          <w:szCs w:val="24"/>
        </w:rPr>
      </w:pPr>
      <w:r w:rsidRPr="000B142E">
        <w:rPr>
          <w:rFonts w:ascii="Times New Roman" w:hAnsi="Times New Roman" w:cs="Times New Roman"/>
          <w:b/>
          <w:bCs/>
          <w:sz w:val="24"/>
          <w:szCs w:val="24"/>
          <w:u w:val="single"/>
        </w:rPr>
        <w:t>Matériel utilisé</w:t>
      </w:r>
      <w:r>
        <w:rPr>
          <w:rFonts w:ascii="Times New Roman" w:hAnsi="Times New Roman" w:cs="Times New Roman"/>
          <w:sz w:val="24"/>
          <w:szCs w:val="24"/>
        </w:rPr>
        <w:t> :</w:t>
      </w:r>
    </w:p>
    <w:p w14:paraId="4D20CE0C" w14:textId="7E8D85DC" w:rsidR="000B142E" w:rsidRDefault="000B142E" w:rsidP="004A0BAF">
      <w:pPr>
        <w:jc w:val="both"/>
        <w:rPr>
          <w:rFonts w:ascii="Times New Roman" w:hAnsi="Times New Roman" w:cs="Times New Roman"/>
          <w:sz w:val="24"/>
          <w:szCs w:val="24"/>
        </w:rPr>
      </w:pPr>
    </w:p>
    <w:p w14:paraId="16555185" w14:textId="1C3A2CE4" w:rsidR="000B142E" w:rsidRDefault="000B142E" w:rsidP="004A0BA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0229D4" wp14:editId="44AB8094">
            <wp:extent cx="1630680" cy="1584960"/>
            <wp:effectExtent l="0" t="0" r="762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0680" cy="1584960"/>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68789614" wp14:editId="07ED0FE3">
            <wp:extent cx="3612197" cy="1556220"/>
            <wp:effectExtent l="0" t="0" r="7620" b="6350"/>
            <wp:docPr id="11" name="Image 11" descr="Une image contenant câble, conn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âble, connecteur&#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flipV="1">
                      <a:off x="0" y="0"/>
                      <a:ext cx="3655118" cy="157471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ED8E1CB" wp14:editId="183A7119">
            <wp:extent cx="1168692" cy="1438910"/>
            <wp:effectExtent l="0" t="0" r="0"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9">
                      <a:extLst>
                        <a:ext uri="{28A0092B-C50C-407E-A947-70E740481C1C}">
                          <a14:useLocalDpi xmlns:a14="http://schemas.microsoft.com/office/drawing/2010/main" val="0"/>
                        </a:ext>
                      </a:extLst>
                    </a:blip>
                    <a:stretch>
                      <a:fillRect/>
                    </a:stretch>
                  </pic:blipFill>
                  <pic:spPr>
                    <a:xfrm>
                      <a:off x="0" y="0"/>
                      <a:ext cx="1173148" cy="1444396"/>
                    </a:xfrm>
                    <a:prstGeom prst="rect">
                      <a:avLst/>
                    </a:prstGeom>
                  </pic:spPr>
                </pic:pic>
              </a:graphicData>
            </a:graphic>
          </wp:inline>
        </w:drawing>
      </w:r>
    </w:p>
    <w:p w14:paraId="7C701B8C" w14:textId="73DDCB1C" w:rsidR="000B142E" w:rsidRDefault="000B142E" w:rsidP="004A0BAF">
      <w:pPr>
        <w:jc w:val="both"/>
        <w:rPr>
          <w:rFonts w:ascii="Times New Roman" w:hAnsi="Times New Roman" w:cs="Times New Roman"/>
          <w:sz w:val="24"/>
          <w:szCs w:val="24"/>
        </w:rPr>
      </w:pPr>
    </w:p>
    <w:p w14:paraId="55579416" w14:textId="32F6584A" w:rsidR="004A0BAF" w:rsidRPr="000B4033" w:rsidRDefault="000B142E" w:rsidP="000B142E">
      <w:pPr>
        <w:rPr>
          <w:rFonts w:ascii="Times New Roman" w:hAnsi="Times New Roman" w:cs="Times New Roman"/>
          <w:sz w:val="24"/>
          <w:szCs w:val="24"/>
        </w:rPr>
      </w:pPr>
      <w:r>
        <w:rPr>
          <w:rFonts w:ascii="Times New Roman" w:hAnsi="Times New Roman" w:cs="Times New Roman"/>
          <w:sz w:val="24"/>
          <w:szCs w:val="24"/>
        </w:rPr>
        <w:t>2 servomoteurs MG996R – LEDs blanches – Buzzer</w:t>
      </w:r>
    </w:p>
    <w:sectPr w:rsidR="004A0BAF" w:rsidRPr="000B4033" w:rsidSect="00F46C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CC1"/>
    <w:rsid w:val="000A1FCE"/>
    <w:rsid w:val="000B142E"/>
    <w:rsid w:val="000B4033"/>
    <w:rsid w:val="001516C5"/>
    <w:rsid w:val="001660BB"/>
    <w:rsid w:val="0021329D"/>
    <w:rsid w:val="002674D4"/>
    <w:rsid w:val="003515AF"/>
    <w:rsid w:val="00373EC5"/>
    <w:rsid w:val="003D43FE"/>
    <w:rsid w:val="00496A9E"/>
    <w:rsid w:val="004A0BAF"/>
    <w:rsid w:val="004F18EC"/>
    <w:rsid w:val="005D798A"/>
    <w:rsid w:val="006178F8"/>
    <w:rsid w:val="00662C65"/>
    <w:rsid w:val="007B4256"/>
    <w:rsid w:val="008A42C6"/>
    <w:rsid w:val="00944540"/>
    <w:rsid w:val="00A97BB0"/>
    <w:rsid w:val="00AB5765"/>
    <w:rsid w:val="00BD2913"/>
    <w:rsid w:val="00CB52D9"/>
    <w:rsid w:val="00E1142A"/>
    <w:rsid w:val="00E62373"/>
    <w:rsid w:val="00F46C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1E483"/>
  <w15:chartTrackingRefBased/>
  <w15:docId w15:val="{A474B7E3-0F9C-40D0-80ED-D2F495291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0.JPG"/><Relationship Id="rId12" Type="http://schemas.openxmlformats.org/officeDocument/2006/relationships/image" Target="media/image50.JP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0.JPG"/><Relationship Id="rId11" Type="http://schemas.openxmlformats.org/officeDocument/2006/relationships/image" Target="media/image5.JPG"/><Relationship Id="rId5" Type="http://schemas.openxmlformats.org/officeDocument/2006/relationships/image" Target="media/image2.JPG"/><Relationship Id="rId15" Type="http://schemas.openxmlformats.org/officeDocument/2006/relationships/image" Target="media/image8.png"/><Relationship Id="rId10" Type="http://schemas.openxmlformats.org/officeDocument/2006/relationships/image" Target="media/image40.JPG"/><Relationship Id="rId19" Type="http://schemas.openxmlformats.org/officeDocument/2006/relationships/image" Target="media/image12.png"/><Relationship Id="rId4" Type="http://schemas.openxmlformats.org/officeDocument/2006/relationships/image" Target="media/image1.JPG"/><Relationship Id="rId9" Type="http://schemas.openxmlformats.org/officeDocument/2006/relationships/image" Target="media/image4.JP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414</Words>
  <Characters>2280</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DANIEL</dc:creator>
  <cp:keywords/>
  <dc:description/>
  <cp:lastModifiedBy>Marc DANIEL</cp:lastModifiedBy>
  <cp:revision>2</cp:revision>
  <dcterms:created xsi:type="dcterms:W3CDTF">2022-04-11T21:16:00Z</dcterms:created>
  <dcterms:modified xsi:type="dcterms:W3CDTF">2022-04-11T21:16:00Z</dcterms:modified>
</cp:coreProperties>
</file>