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CFB0BA" w14:textId="6E4766B2" w:rsidR="00F15966" w:rsidRPr="00837FF6" w:rsidRDefault="000E2191" w:rsidP="000E2191">
      <w:pPr>
        <w:jc w:val="center"/>
        <w:rPr>
          <w:rFonts w:ascii="Times New Roman" w:hAnsi="Times New Roman" w:cs="Times New Roman"/>
          <w:b/>
          <w:bCs/>
          <w:color w:val="002060"/>
          <w:sz w:val="48"/>
          <w:szCs w:val="48"/>
        </w:rPr>
      </w:pPr>
      <w:r w:rsidRPr="00837FF6">
        <w:rPr>
          <w:rFonts w:ascii="Times New Roman" w:hAnsi="Times New Roman" w:cs="Times New Roman"/>
          <w:b/>
          <w:bCs/>
          <w:color w:val="002060"/>
          <w:sz w:val="48"/>
          <w:szCs w:val="48"/>
        </w:rPr>
        <w:t>G</w:t>
      </w:r>
      <w:r w:rsidR="00B22915" w:rsidRPr="00837FF6">
        <w:rPr>
          <w:rFonts w:ascii="Times New Roman" w:hAnsi="Times New Roman" w:cs="Times New Roman"/>
          <w:b/>
          <w:bCs/>
          <w:color w:val="002060"/>
          <w:sz w:val="48"/>
          <w:szCs w:val="48"/>
        </w:rPr>
        <w:t xml:space="preserve">estion </w:t>
      </w:r>
      <w:r w:rsidR="00837FF6" w:rsidRPr="00837FF6">
        <w:rPr>
          <w:rFonts w:ascii="Times New Roman" w:hAnsi="Times New Roman" w:cs="Times New Roman"/>
          <w:b/>
          <w:bCs/>
          <w:color w:val="002060"/>
          <w:sz w:val="48"/>
          <w:szCs w:val="48"/>
        </w:rPr>
        <w:t xml:space="preserve">informatisée </w:t>
      </w:r>
      <w:r w:rsidR="00B22915" w:rsidRPr="00837FF6">
        <w:rPr>
          <w:rFonts w:ascii="Times New Roman" w:hAnsi="Times New Roman" w:cs="Times New Roman"/>
          <w:b/>
          <w:bCs/>
          <w:color w:val="002060"/>
          <w:sz w:val="48"/>
          <w:szCs w:val="48"/>
        </w:rPr>
        <w:t>d’un parking</w:t>
      </w:r>
    </w:p>
    <w:p w14:paraId="3A41B83B" w14:textId="04085244" w:rsidR="000E2191" w:rsidRDefault="000E2191" w:rsidP="00DD08F7">
      <w:pPr>
        <w:jc w:val="both"/>
        <w:rPr>
          <w:rFonts w:ascii="Times New Roman" w:hAnsi="Times New Roman" w:cs="Times New Roman"/>
          <w:sz w:val="24"/>
          <w:szCs w:val="24"/>
        </w:rPr>
      </w:pPr>
      <w:r>
        <w:rPr>
          <w:rFonts w:ascii="Times New Roman" w:hAnsi="Times New Roman" w:cs="Times New Roman"/>
          <w:sz w:val="24"/>
          <w:szCs w:val="24"/>
        </w:rPr>
        <w:t>Cette maquette de parking de 1</w:t>
      </w:r>
      <w:r w:rsidR="005E1A5E">
        <w:rPr>
          <w:rFonts w:ascii="Times New Roman" w:hAnsi="Times New Roman" w:cs="Times New Roman"/>
          <w:sz w:val="24"/>
          <w:szCs w:val="24"/>
        </w:rPr>
        <w:t>0</w:t>
      </w:r>
      <w:r>
        <w:rPr>
          <w:rFonts w:ascii="Times New Roman" w:hAnsi="Times New Roman" w:cs="Times New Roman"/>
          <w:sz w:val="24"/>
          <w:szCs w:val="24"/>
        </w:rPr>
        <w:t xml:space="preserve"> places est pilotée par un programme écrit en B4R (Visual Basic pour cartes ARDUINO) et enregistré sur la carte ARDUINO UNO à laquelle la maquette est connectée.</w:t>
      </w:r>
    </w:p>
    <w:p w14:paraId="03EA9C81" w14:textId="47A71879" w:rsidR="000E2191" w:rsidRDefault="000E2191" w:rsidP="00DD08F7">
      <w:pPr>
        <w:jc w:val="both"/>
        <w:rPr>
          <w:rFonts w:ascii="Times New Roman" w:hAnsi="Times New Roman" w:cs="Times New Roman"/>
          <w:sz w:val="24"/>
          <w:szCs w:val="24"/>
        </w:rPr>
      </w:pPr>
      <w:r>
        <w:rPr>
          <w:rFonts w:ascii="Times New Roman" w:hAnsi="Times New Roman" w:cs="Times New Roman"/>
          <w:sz w:val="24"/>
          <w:szCs w:val="24"/>
        </w:rPr>
        <w:t>Tant qu’un n</w:t>
      </w:r>
      <w:r w:rsidR="00326881">
        <w:rPr>
          <w:rFonts w:ascii="Times New Roman" w:hAnsi="Times New Roman" w:cs="Times New Roman"/>
          <w:sz w:val="24"/>
          <w:szCs w:val="24"/>
        </w:rPr>
        <w:t>ou</w:t>
      </w:r>
      <w:r>
        <w:rPr>
          <w:rFonts w:ascii="Times New Roman" w:hAnsi="Times New Roman" w:cs="Times New Roman"/>
          <w:sz w:val="24"/>
          <w:szCs w:val="24"/>
        </w:rPr>
        <w:t xml:space="preserve">veau programme n’est pas sauvegardé </w:t>
      </w:r>
      <w:r w:rsidR="00271423">
        <w:rPr>
          <w:rFonts w:ascii="Times New Roman" w:hAnsi="Times New Roman" w:cs="Times New Roman"/>
          <w:sz w:val="24"/>
          <w:szCs w:val="24"/>
        </w:rPr>
        <w:t>sur</w:t>
      </w:r>
      <w:r>
        <w:rPr>
          <w:rFonts w:ascii="Times New Roman" w:hAnsi="Times New Roman" w:cs="Times New Roman"/>
          <w:sz w:val="24"/>
          <w:szCs w:val="24"/>
        </w:rPr>
        <w:t xml:space="preserve"> cette carte, elle garde le programme « G</w:t>
      </w:r>
      <w:r w:rsidR="00271423">
        <w:rPr>
          <w:rFonts w:ascii="Times New Roman" w:hAnsi="Times New Roman" w:cs="Times New Roman"/>
          <w:sz w:val="24"/>
          <w:szCs w:val="24"/>
        </w:rPr>
        <w:t>estionParking3.B4R</w:t>
      </w:r>
      <w:r>
        <w:rPr>
          <w:rFonts w:ascii="Times New Roman" w:hAnsi="Times New Roman" w:cs="Times New Roman"/>
          <w:sz w:val="24"/>
          <w:szCs w:val="24"/>
        </w:rPr>
        <w:t> » en mémoire.</w:t>
      </w:r>
    </w:p>
    <w:p w14:paraId="5F26E25D" w14:textId="1E723A48" w:rsidR="000E2191" w:rsidRDefault="000E2191" w:rsidP="00DD08F7">
      <w:pPr>
        <w:jc w:val="both"/>
        <w:rPr>
          <w:rFonts w:ascii="Times New Roman" w:hAnsi="Times New Roman" w:cs="Times New Roman"/>
          <w:sz w:val="24"/>
          <w:szCs w:val="24"/>
        </w:rPr>
      </w:pPr>
      <w:r>
        <w:rPr>
          <w:rFonts w:ascii="Times New Roman" w:hAnsi="Times New Roman" w:cs="Times New Roman"/>
          <w:sz w:val="24"/>
          <w:szCs w:val="24"/>
        </w:rPr>
        <w:t>Le logiciel est conçu pour un parking de 1</w:t>
      </w:r>
      <w:r w:rsidR="007C5D39">
        <w:rPr>
          <w:rFonts w:ascii="Times New Roman" w:hAnsi="Times New Roman" w:cs="Times New Roman"/>
          <w:sz w:val="24"/>
          <w:szCs w:val="24"/>
        </w:rPr>
        <w:t>0</w:t>
      </w:r>
      <w:r>
        <w:rPr>
          <w:rFonts w:ascii="Times New Roman" w:hAnsi="Times New Roman" w:cs="Times New Roman"/>
          <w:sz w:val="24"/>
          <w:szCs w:val="24"/>
        </w:rPr>
        <w:t xml:space="preserve"> places </w:t>
      </w:r>
      <w:r w:rsidR="007C5D39">
        <w:rPr>
          <w:rFonts w:ascii="Times New Roman" w:hAnsi="Times New Roman" w:cs="Times New Roman"/>
          <w:sz w:val="24"/>
          <w:szCs w:val="24"/>
        </w:rPr>
        <w:t>qui sont disponibles</w:t>
      </w:r>
      <w:r>
        <w:rPr>
          <w:rFonts w:ascii="Times New Roman" w:hAnsi="Times New Roman" w:cs="Times New Roman"/>
          <w:sz w:val="24"/>
          <w:szCs w:val="24"/>
        </w:rPr>
        <w:t xml:space="preserve"> au démarrage du programme ce qui signifie qu</w:t>
      </w:r>
      <w:r w:rsidR="007C5D39">
        <w:rPr>
          <w:rFonts w:ascii="Times New Roman" w:hAnsi="Times New Roman" w:cs="Times New Roman"/>
          <w:sz w:val="24"/>
          <w:szCs w:val="24"/>
        </w:rPr>
        <w:t>e le parking est vide et qu</w:t>
      </w:r>
      <w:r>
        <w:rPr>
          <w:rFonts w:ascii="Times New Roman" w:hAnsi="Times New Roman" w:cs="Times New Roman"/>
          <w:sz w:val="24"/>
          <w:szCs w:val="24"/>
        </w:rPr>
        <w:t xml:space="preserve">’il </w:t>
      </w:r>
      <w:r w:rsidR="007C5D39">
        <w:rPr>
          <w:rFonts w:ascii="Times New Roman" w:hAnsi="Times New Roman" w:cs="Times New Roman"/>
          <w:sz w:val="24"/>
          <w:szCs w:val="24"/>
        </w:rPr>
        <w:t xml:space="preserve">y a 10 </w:t>
      </w:r>
      <w:r w:rsidR="00791770">
        <w:rPr>
          <w:rFonts w:ascii="Times New Roman" w:hAnsi="Times New Roman" w:cs="Times New Roman"/>
          <w:sz w:val="24"/>
          <w:szCs w:val="24"/>
        </w:rPr>
        <w:t>places de libres</w:t>
      </w:r>
      <w:r>
        <w:rPr>
          <w:rFonts w:ascii="Times New Roman" w:hAnsi="Times New Roman" w:cs="Times New Roman"/>
          <w:sz w:val="24"/>
          <w:szCs w:val="24"/>
        </w:rPr>
        <w:t>.</w:t>
      </w:r>
    </w:p>
    <w:p w14:paraId="535C89A5" w14:textId="20BD671F" w:rsidR="000E2191" w:rsidRDefault="000E2191" w:rsidP="00DD08F7">
      <w:pPr>
        <w:jc w:val="both"/>
        <w:rPr>
          <w:rFonts w:ascii="Times New Roman" w:hAnsi="Times New Roman" w:cs="Times New Roman"/>
          <w:sz w:val="24"/>
          <w:szCs w:val="24"/>
        </w:rPr>
      </w:pPr>
      <w:r>
        <w:rPr>
          <w:rFonts w:ascii="Times New Roman" w:hAnsi="Times New Roman" w:cs="Times New Roman"/>
          <w:sz w:val="24"/>
          <w:szCs w:val="24"/>
        </w:rPr>
        <w:t>Sur la carte ARDUINO UNO, il y a un bouton « RESET ». Si un appui est réalisé sur ce bouton, le programme est réinitialisé au départ (</w:t>
      </w:r>
      <w:r w:rsidR="007C5D39">
        <w:rPr>
          <w:rFonts w:ascii="Times New Roman" w:hAnsi="Times New Roman" w:cs="Times New Roman"/>
          <w:sz w:val="24"/>
          <w:szCs w:val="24"/>
        </w:rPr>
        <w:t>10</w:t>
      </w:r>
      <w:r>
        <w:rPr>
          <w:rFonts w:ascii="Times New Roman" w:hAnsi="Times New Roman" w:cs="Times New Roman"/>
          <w:sz w:val="24"/>
          <w:szCs w:val="24"/>
        </w:rPr>
        <w:t xml:space="preserve"> </w:t>
      </w:r>
      <w:r w:rsidR="00A441A9">
        <w:rPr>
          <w:rFonts w:ascii="Times New Roman" w:hAnsi="Times New Roman" w:cs="Times New Roman"/>
          <w:sz w:val="24"/>
          <w:szCs w:val="24"/>
        </w:rPr>
        <w:t>places libres</w:t>
      </w:r>
      <w:r>
        <w:rPr>
          <w:rFonts w:ascii="Times New Roman" w:hAnsi="Times New Roman" w:cs="Times New Roman"/>
          <w:sz w:val="24"/>
          <w:szCs w:val="24"/>
        </w:rPr>
        <w:t>).</w:t>
      </w:r>
    </w:p>
    <w:p w14:paraId="64E8B347" w14:textId="2FEA351F" w:rsidR="000E2191" w:rsidRDefault="00A441A9" w:rsidP="000E2191">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04B756" wp14:editId="2EC4512C">
            <wp:extent cx="6645910" cy="3552955"/>
            <wp:effectExtent l="0" t="0" r="2540" b="9525"/>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5">
                      <a:extLst>
                        <a:ext uri="{28A0092B-C50C-407E-A947-70E740481C1C}">
                          <a14:useLocalDpi xmlns:a14="http://schemas.microsoft.com/office/drawing/2010/main" val="0"/>
                        </a:ext>
                      </a:extLst>
                    </a:blip>
                    <a:stretch>
                      <a:fillRect/>
                    </a:stretch>
                  </pic:blipFill>
                  <pic:spPr>
                    <a:xfrm>
                      <a:off x="0" y="0"/>
                      <a:ext cx="6645910" cy="3552955"/>
                    </a:xfrm>
                    <a:prstGeom prst="rect">
                      <a:avLst/>
                    </a:prstGeom>
                  </pic:spPr>
                </pic:pic>
              </a:graphicData>
            </a:graphic>
          </wp:inline>
        </w:drawing>
      </w:r>
    </w:p>
    <w:p w14:paraId="41790834" w14:textId="47841EE2" w:rsidR="000E2191" w:rsidRPr="00FE6F88" w:rsidRDefault="00B22915" w:rsidP="000E2191">
      <w:pPr>
        <w:jc w:val="center"/>
        <w:rPr>
          <w:rFonts w:ascii="Times New Roman" w:hAnsi="Times New Roman" w:cs="Times New Roman"/>
          <w:i/>
          <w:iCs/>
          <w:sz w:val="20"/>
          <w:szCs w:val="20"/>
        </w:rPr>
      </w:pPr>
      <w:r>
        <w:rPr>
          <w:rFonts w:ascii="Times New Roman" w:hAnsi="Times New Roman" w:cs="Times New Roman"/>
          <w:b/>
          <w:bCs/>
          <w:sz w:val="24"/>
          <w:szCs w:val="24"/>
          <w:u w:val="single"/>
        </w:rPr>
        <w:t>Première é</w:t>
      </w:r>
      <w:r w:rsidR="007A1F17">
        <w:rPr>
          <w:rFonts w:ascii="Times New Roman" w:hAnsi="Times New Roman" w:cs="Times New Roman"/>
          <w:b/>
          <w:bCs/>
          <w:sz w:val="24"/>
          <w:szCs w:val="24"/>
          <w:u w:val="single"/>
        </w:rPr>
        <w:t xml:space="preserve">bauche du projet de </w:t>
      </w:r>
      <w:r w:rsidR="00FA53C9">
        <w:rPr>
          <w:rFonts w:ascii="Times New Roman" w:hAnsi="Times New Roman" w:cs="Times New Roman"/>
          <w:b/>
          <w:bCs/>
          <w:sz w:val="24"/>
          <w:szCs w:val="24"/>
          <w:u w:val="single"/>
        </w:rPr>
        <w:t>m</w:t>
      </w:r>
      <w:r w:rsidR="00FA53C9" w:rsidRPr="000E2191">
        <w:rPr>
          <w:rFonts w:ascii="Times New Roman" w:hAnsi="Times New Roman" w:cs="Times New Roman"/>
          <w:b/>
          <w:bCs/>
          <w:sz w:val="24"/>
          <w:szCs w:val="24"/>
          <w:u w:val="single"/>
        </w:rPr>
        <w:t>aquette</w:t>
      </w:r>
      <w:r w:rsidR="00FA53C9">
        <w:rPr>
          <w:rFonts w:ascii="Times New Roman" w:hAnsi="Times New Roman" w:cs="Times New Roman"/>
          <w:sz w:val="20"/>
          <w:szCs w:val="20"/>
        </w:rPr>
        <w:t xml:space="preserve"> </w:t>
      </w:r>
      <w:r w:rsidR="00837FF6">
        <w:rPr>
          <w:rFonts w:ascii="Times New Roman" w:hAnsi="Times New Roman" w:cs="Times New Roman"/>
          <w:sz w:val="20"/>
          <w:szCs w:val="20"/>
        </w:rPr>
        <w:t xml:space="preserve">   </w:t>
      </w:r>
      <w:r w:rsidR="00FA53C9" w:rsidRPr="00FE6F88">
        <w:rPr>
          <w:rFonts w:ascii="Times New Roman" w:hAnsi="Times New Roman" w:cs="Times New Roman"/>
          <w:i/>
          <w:iCs/>
          <w:sz w:val="20"/>
          <w:szCs w:val="20"/>
        </w:rPr>
        <w:t>(</w:t>
      </w:r>
      <w:r w:rsidR="00D4378E" w:rsidRPr="00FE6F88">
        <w:rPr>
          <w:rFonts w:ascii="Times New Roman" w:hAnsi="Times New Roman" w:cs="Times New Roman"/>
          <w:i/>
          <w:iCs/>
          <w:sz w:val="20"/>
          <w:szCs w:val="20"/>
        </w:rPr>
        <w:t xml:space="preserve">Les </w:t>
      </w:r>
      <w:r w:rsidR="00FE6F88" w:rsidRPr="00FE6F88">
        <w:rPr>
          <w:rFonts w:ascii="Times New Roman" w:hAnsi="Times New Roman" w:cs="Times New Roman"/>
          <w:i/>
          <w:iCs/>
          <w:sz w:val="20"/>
          <w:szCs w:val="20"/>
        </w:rPr>
        <w:t xml:space="preserve">10 </w:t>
      </w:r>
      <w:r w:rsidR="00D4378E" w:rsidRPr="00FE6F88">
        <w:rPr>
          <w:rFonts w:ascii="Times New Roman" w:hAnsi="Times New Roman" w:cs="Times New Roman"/>
          <w:i/>
          <w:iCs/>
          <w:sz w:val="20"/>
          <w:szCs w:val="20"/>
        </w:rPr>
        <w:t xml:space="preserve">LEDs vertes </w:t>
      </w:r>
      <w:r w:rsidR="006C562E" w:rsidRPr="00FE6F88">
        <w:rPr>
          <w:rFonts w:ascii="Times New Roman" w:hAnsi="Times New Roman" w:cs="Times New Roman"/>
          <w:i/>
          <w:iCs/>
          <w:sz w:val="20"/>
          <w:szCs w:val="20"/>
        </w:rPr>
        <w:t>ont ensuite été</w:t>
      </w:r>
      <w:r w:rsidR="00D4378E" w:rsidRPr="00FE6F88">
        <w:rPr>
          <w:rFonts w:ascii="Times New Roman" w:hAnsi="Times New Roman" w:cs="Times New Roman"/>
          <w:i/>
          <w:iCs/>
          <w:sz w:val="20"/>
          <w:szCs w:val="20"/>
        </w:rPr>
        <w:t xml:space="preserve"> remplacées par un </w:t>
      </w:r>
      <w:r w:rsidR="006C562E" w:rsidRPr="00FE6F88">
        <w:rPr>
          <w:rFonts w:ascii="Times New Roman" w:hAnsi="Times New Roman" w:cs="Times New Roman"/>
          <w:i/>
          <w:iCs/>
          <w:sz w:val="20"/>
          <w:szCs w:val="20"/>
        </w:rPr>
        <w:t>é</w:t>
      </w:r>
      <w:r w:rsidR="00D4378E" w:rsidRPr="00FE6F88">
        <w:rPr>
          <w:rFonts w:ascii="Times New Roman" w:hAnsi="Times New Roman" w:cs="Times New Roman"/>
          <w:i/>
          <w:iCs/>
          <w:sz w:val="20"/>
          <w:szCs w:val="20"/>
        </w:rPr>
        <w:t>cran LCD)</w:t>
      </w:r>
    </w:p>
    <w:p w14:paraId="4FD7F421" w14:textId="2ACFB4FA" w:rsidR="000E2191" w:rsidRDefault="000E2191" w:rsidP="00DD08F7">
      <w:pPr>
        <w:jc w:val="both"/>
        <w:rPr>
          <w:rFonts w:ascii="Times New Roman" w:hAnsi="Times New Roman" w:cs="Times New Roman"/>
          <w:sz w:val="24"/>
          <w:szCs w:val="24"/>
        </w:rPr>
      </w:pPr>
      <w:r>
        <w:rPr>
          <w:rFonts w:ascii="Times New Roman" w:hAnsi="Times New Roman" w:cs="Times New Roman"/>
          <w:sz w:val="24"/>
          <w:szCs w:val="24"/>
        </w:rPr>
        <w:t>Au fur et à mesure des entrées et sorties de véhicules, le programme calcule le nombre de places disponibles. Si les 1</w:t>
      </w:r>
      <w:r w:rsidR="007C5D39">
        <w:rPr>
          <w:rFonts w:ascii="Times New Roman" w:hAnsi="Times New Roman" w:cs="Times New Roman"/>
          <w:sz w:val="24"/>
          <w:szCs w:val="24"/>
        </w:rPr>
        <w:t>0</w:t>
      </w:r>
      <w:r>
        <w:rPr>
          <w:rFonts w:ascii="Times New Roman" w:hAnsi="Times New Roman" w:cs="Times New Roman"/>
          <w:sz w:val="24"/>
          <w:szCs w:val="24"/>
        </w:rPr>
        <w:t xml:space="preserve"> places sont occupées, </w:t>
      </w:r>
      <w:r w:rsidR="00864078">
        <w:rPr>
          <w:rFonts w:ascii="Times New Roman" w:hAnsi="Times New Roman" w:cs="Times New Roman"/>
          <w:sz w:val="24"/>
          <w:szCs w:val="24"/>
        </w:rPr>
        <w:t>le parking</w:t>
      </w:r>
      <w:r>
        <w:rPr>
          <w:rFonts w:ascii="Times New Roman" w:hAnsi="Times New Roman" w:cs="Times New Roman"/>
          <w:sz w:val="24"/>
          <w:szCs w:val="24"/>
        </w:rPr>
        <w:t xml:space="preserve"> est complet et </w:t>
      </w:r>
      <w:r w:rsidR="00B22915">
        <w:rPr>
          <w:rFonts w:ascii="Times New Roman" w:hAnsi="Times New Roman" w:cs="Times New Roman"/>
          <w:sz w:val="24"/>
          <w:szCs w:val="24"/>
        </w:rPr>
        <w:t>les deux feux rouges extérieurs s’allumeront</w:t>
      </w:r>
      <w:r>
        <w:rPr>
          <w:rFonts w:ascii="Times New Roman" w:hAnsi="Times New Roman" w:cs="Times New Roman"/>
          <w:sz w:val="24"/>
          <w:szCs w:val="24"/>
        </w:rPr>
        <w:t>. Dans ce cas, si une pression a lieu sur le bouton d’entrée</w:t>
      </w:r>
      <w:r w:rsidR="00DD08F7">
        <w:rPr>
          <w:rFonts w:ascii="Times New Roman" w:hAnsi="Times New Roman" w:cs="Times New Roman"/>
          <w:sz w:val="24"/>
          <w:szCs w:val="24"/>
        </w:rPr>
        <w:t xml:space="preserve"> situé </w:t>
      </w:r>
      <w:r w:rsidR="007C5D39">
        <w:rPr>
          <w:rFonts w:ascii="Times New Roman" w:hAnsi="Times New Roman" w:cs="Times New Roman"/>
          <w:sz w:val="24"/>
          <w:szCs w:val="24"/>
        </w:rPr>
        <w:t>à gauche du portail</w:t>
      </w:r>
      <w:r w:rsidR="00DD08F7">
        <w:rPr>
          <w:rFonts w:ascii="Times New Roman" w:hAnsi="Times New Roman" w:cs="Times New Roman"/>
          <w:sz w:val="24"/>
          <w:szCs w:val="24"/>
        </w:rPr>
        <w:t>, la barrière du parking ne s’ouvrira pas et le</w:t>
      </w:r>
      <w:r w:rsidR="00B22915">
        <w:rPr>
          <w:rFonts w:ascii="Times New Roman" w:hAnsi="Times New Roman" w:cs="Times New Roman"/>
          <w:sz w:val="24"/>
          <w:szCs w:val="24"/>
        </w:rPr>
        <w:t>s</w:t>
      </w:r>
      <w:r w:rsidR="00DD08F7">
        <w:rPr>
          <w:rFonts w:ascii="Times New Roman" w:hAnsi="Times New Roman" w:cs="Times New Roman"/>
          <w:sz w:val="24"/>
          <w:szCs w:val="24"/>
        </w:rPr>
        <w:t xml:space="preserve"> feu</w:t>
      </w:r>
      <w:r w:rsidR="00B22915">
        <w:rPr>
          <w:rFonts w:ascii="Times New Roman" w:hAnsi="Times New Roman" w:cs="Times New Roman"/>
          <w:sz w:val="24"/>
          <w:szCs w:val="24"/>
        </w:rPr>
        <w:t>x</w:t>
      </w:r>
      <w:r w:rsidR="00DD08F7">
        <w:rPr>
          <w:rFonts w:ascii="Times New Roman" w:hAnsi="Times New Roman" w:cs="Times New Roman"/>
          <w:sz w:val="24"/>
          <w:szCs w:val="24"/>
        </w:rPr>
        <w:t xml:space="preserve"> rester</w:t>
      </w:r>
      <w:r w:rsidR="00B22915">
        <w:rPr>
          <w:rFonts w:ascii="Times New Roman" w:hAnsi="Times New Roman" w:cs="Times New Roman"/>
          <w:sz w:val="24"/>
          <w:szCs w:val="24"/>
        </w:rPr>
        <w:t>ont</w:t>
      </w:r>
      <w:r w:rsidR="00DD08F7">
        <w:rPr>
          <w:rFonts w:ascii="Times New Roman" w:hAnsi="Times New Roman" w:cs="Times New Roman"/>
          <w:sz w:val="24"/>
          <w:szCs w:val="24"/>
        </w:rPr>
        <w:t xml:space="preserve"> rouge</w:t>
      </w:r>
      <w:r w:rsidR="00B22915">
        <w:rPr>
          <w:rFonts w:ascii="Times New Roman" w:hAnsi="Times New Roman" w:cs="Times New Roman"/>
          <w:sz w:val="24"/>
          <w:szCs w:val="24"/>
        </w:rPr>
        <w:t>s</w:t>
      </w:r>
      <w:r w:rsidR="00DD08F7">
        <w:rPr>
          <w:rFonts w:ascii="Times New Roman" w:hAnsi="Times New Roman" w:cs="Times New Roman"/>
          <w:sz w:val="24"/>
          <w:szCs w:val="24"/>
        </w:rPr>
        <w:t>.</w:t>
      </w:r>
    </w:p>
    <w:p w14:paraId="41EC8216" w14:textId="597CC601" w:rsidR="00DD08F7" w:rsidRDefault="00864078" w:rsidP="00DD08F7">
      <w:pPr>
        <w:jc w:val="both"/>
        <w:rPr>
          <w:rFonts w:ascii="Times New Roman" w:hAnsi="Times New Roman" w:cs="Times New Roman"/>
          <w:sz w:val="24"/>
          <w:szCs w:val="24"/>
        </w:rPr>
      </w:pPr>
      <w:r>
        <w:rPr>
          <w:rFonts w:ascii="Times New Roman" w:hAnsi="Times New Roman" w:cs="Times New Roman"/>
          <w:sz w:val="24"/>
          <w:szCs w:val="24"/>
        </w:rPr>
        <w:t>En revanche</w:t>
      </w:r>
      <w:r w:rsidR="00DD08F7">
        <w:rPr>
          <w:rFonts w:ascii="Times New Roman" w:hAnsi="Times New Roman" w:cs="Times New Roman"/>
          <w:sz w:val="24"/>
          <w:szCs w:val="24"/>
        </w:rPr>
        <w:t>, si un véhicule sort du parking en libérant une place, le</w:t>
      </w:r>
      <w:r w:rsidR="00B22915">
        <w:rPr>
          <w:rFonts w:ascii="Times New Roman" w:hAnsi="Times New Roman" w:cs="Times New Roman"/>
          <w:sz w:val="24"/>
          <w:szCs w:val="24"/>
        </w:rPr>
        <w:t>s</w:t>
      </w:r>
      <w:r w:rsidR="00DD08F7">
        <w:rPr>
          <w:rFonts w:ascii="Times New Roman" w:hAnsi="Times New Roman" w:cs="Times New Roman"/>
          <w:sz w:val="24"/>
          <w:szCs w:val="24"/>
        </w:rPr>
        <w:t xml:space="preserve"> feu</w:t>
      </w:r>
      <w:r w:rsidR="00B22915">
        <w:rPr>
          <w:rFonts w:ascii="Times New Roman" w:hAnsi="Times New Roman" w:cs="Times New Roman"/>
          <w:sz w:val="24"/>
          <w:szCs w:val="24"/>
        </w:rPr>
        <w:t>x</w:t>
      </w:r>
      <w:r w:rsidR="00DD08F7">
        <w:rPr>
          <w:rFonts w:ascii="Times New Roman" w:hAnsi="Times New Roman" w:cs="Times New Roman"/>
          <w:sz w:val="24"/>
          <w:szCs w:val="24"/>
        </w:rPr>
        <w:t xml:space="preserve"> rouge</w:t>
      </w:r>
      <w:r w:rsidR="00B22915">
        <w:rPr>
          <w:rFonts w:ascii="Times New Roman" w:hAnsi="Times New Roman" w:cs="Times New Roman"/>
          <w:sz w:val="24"/>
          <w:szCs w:val="24"/>
        </w:rPr>
        <w:t>s</w:t>
      </w:r>
      <w:r w:rsidR="00DD08F7">
        <w:rPr>
          <w:rFonts w:ascii="Times New Roman" w:hAnsi="Times New Roman" w:cs="Times New Roman"/>
          <w:sz w:val="24"/>
          <w:szCs w:val="24"/>
        </w:rPr>
        <w:t xml:space="preserve"> s</w:t>
      </w:r>
      <w:r w:rsidR="00B22915">
        <w:rPr>
          <w:rFonts w:ascii="Times New Roman" w:hAnsi="Times New Roman" w:cs="Times New Roman"/>
          <w:sz w:val="24"/>
          <w:szCs w:val="24"/>
        </w:rPr>
        <w:t xml:space="preserve">’éteindront </w:t>
      </w:r>
      <w:r>
        <w:rPr>
          <w:rFonts w:ascii="Times New Roman" w:hAnsi="Times New Roman" w:cs="Times New Roman"/>
          <w:sz w:val="24"/>
          <w:szCs w:val="24"/>
        </w:rPr>
        <w:t>et il sera possible d’ouvrir à nouveau la barrière pour l’entrée d’un véhicule.</w:t>
      </w:r>
    </w:p>
    <w:p w14:paraId="22C4EA4F" w14:textId="2A70D399" w:rsidR="00B22915" w:rsidRDefault="00B22915" w:rsidP="00DD08F7">
      <w:pPr>
        <w:jc w:val="both"/>
        <w:rPr>
          <w:rFonts w:ascii="Times New Roman" w:hAnsi="Times New Roman" w:cs="Times New Roman"/>
          <w:sz w:val="24"/>
          <w:szCs w:val="24"/>
        </w:rPr>
      </w:pPr>
      <w:r>
        <w:rPr>
          <w:rFonts w:ascii="Times New Roman" w:hAnsi="Times New Roman" w:cs="Times New Roman"/>
          <w:sz w:val="24"/>
          <w:szCs w:val="24"/>
        </w:rPr>
        <w:t>S’il ne reste qu’une seule place libre sur le parking, les feux passeront à l’orange. De deux à dix places, les feux seront verts.</w:t>
      </w:r>
    </w:p>
    <w:p w14:paraId="080D9ED3" w14:textId="6DA57846" w:rsidR="00CD767C" w:rsidRDefault="00CD767C" w:rsidP="00DD08F7">
      <w:pPr>
        <w:jc w:val="both"/>
        <w:rPr>
          <w:rFonts w:ascii="Times New Roman" w:hAnsi="Times New Roman" w:cs="Times New Roman"/>
          <w:sz w:val="24"/>
          <w:szCs w:val="24"/>
        </w:rPr>
      </w:pPr>
      <w:r>
        <w:rPr>
          <w:rFonts w:ascii="Times New Roman" w:hAnsi="Times New Roman" w:cs="Times New Roman"/>
          <w:sz w:val="24"/>
          <w:szCs w:val="24"/>
        </w:rPr>
        <w:t xml:space="preserve">Lorsque le bouton d’entrée est pressé, </w:t>
      </w:r>
      <w:r w:rsidR="00216162">
        <w:rPr>
          <w:rFonts w:ascii="Times New Roman" w:hAnsi="Times New Roman" w:cs="Times New Roman"/>
          <w:sz w:val="24"/>
          <w:szCs w:val="24"/>
        </w:rPr>
        <w:t xml:space="preserve">un buzzer sonne pendant quelques secondes, </w:t>
      </w:r>
      <w:r>
        <w:rPr>
          <w:rFonts w:ascii="Times New Roman" w:hAnsi="Times New Roman" w:cs="Times New Roman"/>
          <w:sz w:val="24"/>
          <w:szCs w:val="24"/>
        </w:rPr>
        <w:t>la barrière s’ouvre s’il reste une ou plusieurs places</w:t>
      </w:r>
      <w:r w:rsidR="00B22915">
        <w:rPr>
          <w:rFonts w:ascii="Times New Roman" w:hAnsi="Times New Roman" w:cs="Times New Roman"/>
          <w:sz w:val="24"/>
          <w:szCs w:val="24"/>
        </w:rPr>
        <w:t>. Un écran LCD placé au-dessus du portail d’entrée affiche en temps réel les disponibilités, c’est-à-dire le nombre de places encore libres sur le parking.</w:t>
      </w:r>
    </w:p>
    <w:p w14:paraId="6EAA818C" w14:textId="000413B0" w:rsidR="00864078" w:rsidRDefault="00864078" w:rsidP="00DD08F7">
      <w:pPr>
        <w:jc w:val="both"/>
        <w:rPr>
          <w:rFonts w:ascii="Times New Roman" w:hAnsi="Times New Roman" w:cs="Times New Roman"/>
          <w:sz w:val="24"/>
          <w:szCs w:val="24"/>
        </w:rPr>
      </w:pPr>
      <w:r>
        <w:rPr>
          <w:rFonts w:ascii="Times New Roman" w:hAnsi="Times New Roman" w:cs="Times New Roman"/>
          <w:sz w:val="24"/>
          <w:szCs w:val="24"/>
        </w:rPr>
        <w:t xml:space="preserve">Le bouton de sortie </w:t>
      </w:r>
      <w:r w:rsidR="007C5D39">
        <w:rPr>
          <w:rFonts w:ascii="Times New Roman" w:hAnsi="Times New Roman" w:cs="Times New Roman"/>
          <w:sz w:val="24"/>
          <w:szCs w:val="24"/>
        </w:rPr>
        <w:t>est</w:t>
      </w:r>
      <w:r w:rsidR="00F27DF1">
        <w:rPr>
          <w:rFonts w:ascii="Times New Roman" w:hAnsi="Times New Roman" w:cs="Times New Roman"/>
          <w:sz w:val="24"/>
          <w:szCs w:val="24"/>
        </w:rPr>
        <w:t xml:space="preserve"> </w:t>
      </w:r>
      <w:r>
        <w:rPr>
          <w:rFonts w:ascii="Times New Roman" w:hAnsi="Times New Roman" w:cs="Times New Roman"/>
          <w:sz w:val="24"/>
          <w:szCs w:val="24"/>
        </w:rPr>
        <w:t>situé à l’intérieur du parking à gauche du portail de sortie. Ce bouton ne déclenche</w:t>
      </w:r>
      <w:r w:rsidR="00F27DF1">
        <w:rPr>
          <w:rFonts w:ascii="Times New Roman" w:hAnsi="Times New Roman" w:cs="Times New Roman"/>
          <w:sz w:val="24"/>
          <w:szCs w:val="24"/>
        </w:rPr>
        <w:t>ra</w:t>
      </w:r>
      <w:r>
        <w:rPr>
          <w:rFonts w:ascii="Times New Roman" w:hAnsi="Times New Roman" w:cs="Times New Roman"/>
          <w:sz w:val="24"/>
          <w:szCs w:val="24"/>
        </w:rPr>
        <w:t xml:space="preserve"> l’ouverture de la barrière que s’il reste des véhicules sur le parking.</w:t>
      </w:r>
      <w:r w:rsidR="007C5D39">
        <w:rPr>
          <w:rFonts w:ascii="Times New Roman" w:hAnsi="Times New Roman" w:cs="Times New Roman"/>
          <w:sz w:val="24"/>
          <w:szCs w:val="24"/>
        </w:rPr>
        <w:t xml:space="preserve"> Si le parking est vide, la barrière ne s’ouvrira pas.</w:t>
      </w:r>
    </w:p>
    <w:p w14:paraId="3773FCF6" w14:textId="77777777" w:rsidR="00B22915" w:rsidRDefault="00B22915" w:rsidP="00DD08F7">
      <w:pPr>
        <w:jc w:val="both"/>
        <w:rPr>
          <w:rFonts w:ascii="Times New Roman" w:hAnsi="Times New Roman" w:cs="Times New Roman"/>
          <w:sz w:val="24"/>
          <w:szCs w:val="24"/>
        </w:rPr>
      </w:pPr>
    </w:p>
    <w:p w14:paraId="4C4A1A62" w14:textId="558004EB" w:rsidR="000F3E07" w:rsidRPr="000F3E07" w:rsidRDefault="000F3E07" w:rsidP="000F3E07">
      <w:pPr>
        <w:jc w:val="center"/>
        <w:rPr>
          <w:rFonts w:ascii="Times New Roman" w:hAnsi="Times New Roman" w:cs="Times New Roman"/>
          <w:b/>
          <w:bCs/>
          <w:color w:val="4472C4" w:themeColor="accent1"/>
          <w:sz w:val="32"/>
          <w:szCs w:val="32"/>
          <w:u w:val="single"/>
        </w:rPr>
      </w:pPr>
      <w:r w:rsidRPr="000F3E07">
        <w:rPr>
          <w:rFonts w:ascii="Times New Roman" w:hAnsi="Times New Roman" w:cs="Times New Roman"/>
          <w:b/>
          <w:bCs/>
          <w:color w:val="4472C4" w:themeColor="accent1"/>
          <w:sz w:val="32"/>
          <w:szCs w:val="32"/>
          <w:u w:val="single"/>
        </w:rPr>
        <w:lastRenderedPageBreak/>
        <w:t>Matériel utilisé</w:t>
      </w:r>
    </w:p>
    <w:p w14:paraId="07613978" w14:textId="48BD79AA" w:rsidR="000F3E07" w:rsidRDefault="009D5B57" w:rsidP="00DD08F7">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7929AB" wp14:editId="0BB0EFC5">
            <wp:extent cx="3019425" cy="301942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19425" cy="3019425"/>
                    </a:xfrm>
                    <a:prstGeom prst="rect">
                      <a:avLst/>
                    </a:prstGeom>
                  </pic:spPr>
                </pic:pic>
              </a:graphicData>
            </a:graphic>
          </wp:inline>
        </w:drawing>
      </w:r>
      <w:r w:rsidR="00B22915">
        <w:rPr>
          <w:rFonts w:ascii="Times New Roman" w:hAnsi="Times New Roman" w:cs="Times New Roman"/>
          <w:sz w:val="24"/>
          <w:szCs w:val="24"/>
        </w:rPr>
        <w:t xml:space="preserve">             </w:t>
      </w:r>
      <w:r>
        <w:rPr>
          <w:rFonts w:ascii="Times New Roman" w:hAnsi="Times New Roman" w:cs="Times New Roman"/>
          <w:sz w:val="24"/>
          <w:szCs w:val="24"/>
        </w:rPr>
        <w:t xml:space="preserve">  </w:t>
      </w:r>
      <w:r w:rsidR="00B22915">
        <w:rPr>
          <w:rFonts w:ascii="Times New Roman" w:hAnsi="Times New Roman" w:cs="Times New Roman"/>
          <w:noProof/>
          <w:sz w:val="24"/>
          <w:szCs w:val="24"/>
        </w:rPr>
        <w:drawing>
          <wp:inline distT="0" distB="0" distL="0" distR="0" wp14:anchorId="7D677977" wp14:editId="374FC64C">
            <wp:extent cx="1397063" cy="2317750"/>
            <wp:effectExtent l="0" t="0" r="0" b="6350"/>
            <wp:docPr id="12" name="Image 12" descr="Une image contenant périphé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périphérique&#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1448047" cy="2402334"/>
                    </a:xfrm>
                    <a:prstGeom prst="rect">
                      <a:avLst/>
                    </a:prstGeom>
                  </pic:spPr>
                </pic:pic>
              </a:graphicData>
            </a:graphic>
          </wp:inline>
        </w:drawing>
      </w:r>
      <w:r w:rsidR="006C562E">
        <w:rPr>
          <w:rFonts w:ascii="Times New Roman" w:hAnsi="Times New Roman" w:cs="Times New Roman"/>
          <w:noProof/>
          <w:sz w:val="24"/>
          <w:szCs w:val="24"/>
        </w:rPr>
        <w:drawing>
          <wp:inline distT="0" distB="0" distL="0" distR="0" wp14:anchorId="27F13B1D" wp14:editId="6C757E88">
            <wp:extent cx="1397063" cy="2317750"/>
            <wp:effectExtent l="0" t="0" r="0" b="6350"/>
            <wp:docPr id="7" name="Image 7" descr="Une image contenant périphé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périphérique&#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1448047" cy="2402334"/>
                    </a:xfrm>
                    <a:prstGeom prst="rect">
                      <a:avLst/>
                    </a:prstGeom>
                  </pic:spPr>
                </pic:pic>
              </a:graphicData>
            </a:graphic>
          </wp:inline>
        </w:drawing>
      </w:r>
    </w:p>
    <w:p w14:paraId="6AEC25D5" w14:textId="77777777" w:rsidR="00F27DF1" w:rsidRDefault="00F27DF1" w:rsidP="00F27DF1">
      <w:pPr>
        <w:pStyle w:val="Paragraphedeliste"/>
        <w:rPr>
          <w:rFonts w:ascii="Times New Roman" w:hAnsi="Times New Roman" w:cs="Times New Roman"/>
          <w:sz w:val="24"/>
          <w:szCs w:val="24"/>
        </w:rPr>
      </w:pPr>
    </w:p>
    <w:p w14:paraId="08926E97" w14:textId="358627BE" w:rsidR="00F27DF1" w:rsidRDefault="00FE6F88" w:rsidP="00F27DF1">
      <w:pPr>
        <w:pStyle w:val="Paragraphedeliste"/>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AF66C8" wp14:editId="127778FA">
            <wp:extent cx="1226352" cy="815340"/>
            <wp:effectExtent l="0" t="0" r="0" b="3810"/>
            <wp:docPr id="34" name="Image 34" descr="Une image contenant lumière, matér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lumière, matériel&#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7821" cy="836262"/>
                    </a:xfrm>
                    <a:prstGeom prst="rect">
                      <a:avLst/>
                    </a:prstGeom>
                  </pic:spPr>
                </pic:pic>
              </a:graphicData>
            </a:graphic>
          </wp:inline>
        </w:drawing>
      </w:r>
      <w:r w:rsidR="00AD514B">
        <w:rPr>
          <w:rFonts w:ascii="Times New Roman" w:hAnsi="Times New Roman" w:cs="Times New Roman"/>
          <w:noProof/>
          <w:sz w:val="24"/>
          <w:szCs w:val="24"/>
        </w:rPr>
        <w:drawing>
          <wp:inline distT="0" distB="0" distL="0" distR="0" wp14:anchorId="60777248" wp14:editId="2EC34F44">
            <wp:extent cx="1261110" cy="838450"/>
            <wp:effectExtent l="0" t="0" r="0" b="0"/>
            <wp:docPr id="26" name="Image 26" descr="Une image contenant lumière, matér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lumière, matériel&#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5434" cy="881216"/>
                    </a:xfrm>
                    <a:prstGeom prst="rect">
                      <a:avLst/>
                    </a:prstGeom>
                  </pic:spPr>
                </pic:pic>
              </a:graphicData>
            </a:graphic>
          </wp:inline>
        </w:drawing>
      </w:r>
      <w:r>
        <w:rPr>
          <w:rFonts w:ascii="Times New Roman" w:hAnsi="Times New Roman" w:cs="Times New Roman"/>
          <w:noProof/>
          <w:sz w:val="24"/>
          <w:szCs w:val="24"/>
        </w:rPr>
        <w:drawing>
          <wp:inline distT="0" distB="0" distL="0" distR="0" wp14:anchorId="11DD88FE" wp14:editId="1B7F1799">
            <wp:extent cx="998121" cy="12289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0">
                      <a:extLst>
                        <a:ext uri="{28A0092B-C50C-407E-A947-70E740481C1C}">
                          <a14:useLocalDpi xmlns:a14="http://schemas.microsoft.com/office/drawing/2010/main" val="0"/>
                        </a:ext>
                      </a:extLst>
                    </a:blip>
                    <a:stretch>
                      <a:fillRect/>
                    </a:stretch>
                  </pic:blipFill>
                  <pic:spPr>
                    <a:xfrm>
                      <a:off x="0" y="0"/>
                      <a:ext cx="1029510" cy="1267546"/>
                    </a:xfrm>
                    <a:prstGeom prst="rect">
                      <a:avLst/>
                    </a:prstGeom>
                  </pic:spPr>
                </pic:pic>
              </a:graphicData>
            </a:graphic>
          </wp:inline>
        </w:drawing>
      </w:r>
      <w:r w:rsidR="00AD514B">
        <w:rPr>
          <w:rFonts w:ascii="Times New Roman" w:hAnsi="Times New Roman" w:cs="Times New Roman"/>
          <w:noProof/>
          <w:sz w:val="24"/>
          <w:szCs w:val="24"/>
        </w:rPr>
        <w:drawing>
          <wp:inline distT="0" distB="0" distL="0" distR="0" wp14:anchorId="200C2278" wp14:editId="5B7629DB">
            <wp:extent cx="2312319" cy="1540583"/>
            <wp:effectExtent l="0" t="0" r="0" b="2540"/>
            <wp:docPr id="28" name="Image 28" descr="Une image contenant équipement électronique, circu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équipement électronique, circuit&#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0957" cy="1546338"/>
                    </a:xfrm>
                    <a:prstGeom prst="rect">
                      <a:avLst/>
                    </a:prstGeom>
                  </pic:spPr>
                </pic:pic>
              </a:graphicData>
            </a:graphic>
          </wp:inline>
        </w:drawing>
      </w:r>
    </w:p>
    <w:p w14:paraId="1DAF5AE4" w14:textId="77777777" w:rsidR="00F27DF1" w:rsidRDefault="00F27DF1" w:rsidP="00F27DF1">
      <w:pPr>
        <w:pStyle w:val="Paragraphedeliste"/>
        <w:rPr>
          <w:rFonts w:ascii="Times New Roman" w:hAnsi="Times New Roman" w:cs="Times New Roman"/>
          <w:sz w:val="24"/>
          <w:szCs w:val="24"/>
        </w:rPr>
      </w:pPr>
    </w:p>
    <w:p w14:paraId="5C88B71B" w14:textId="7BC2EA09" w:rsidR="00F27DF1" w:rsidRDefault="00F27DF1" w:rsidP="00F27DF1">
      <w:pPr>
        <w:pStyle w:val="Paragraphedeliste"/>
        <w:rPr>
          <w:rFonts w:ascii="Times New Roman" w:hAnsi="Times New Roman" w:cs="Times New Roman"/>
          <w:sz w:val="24"/>
          <w:szCs w:val="24"/>
        </w:rPr>
      </w:pPr>
    </w:p>
    <w:p w14:paraId="6B400DDB" w14:textId="538CF54B" w:rsidR="000F3E07" w:rsidRDefault="000F3E07" w:rsidP="00096849">
      <w:pPr>
        <w:pStyle w:val="Paragraphedeliste"/>
        <w:numPr>
          <w:ilvl w:val="0"/>
          <w:numId w:val="1"/>
        </w:numPr>
        <w:rPr>
          <w:rFonts w:ascii="Times New Roman" w:hAnsi="Times New Roman" w:cs="Times New Roman"/>
          <w:sz w:val="24"/>
          <w:szCs w:val="24"/>
        </w:rPr>
      </w:pPr>
      <w:r w:rsidRPr="00096849">
        <w:rPr>
          <w:rFonts w:ascii="Times New Roman" w:hAnsi="Times New Roman" w:cs="Times New Roman"/>
          <w:sz w:val="24"/>
          <w:szCs w:val="24"/>
        </w:rPr>
        <w:t xml:space="preserve">1 moteur </w:t>
      </w:r>
      <w:r w:rsidR="009D5B57">
        <w:rPr>
          <w:rFonts w:ascii="Times New Roman" w:hAnsi="Times New Roman" w:cs="Times New Roman"/>
          <w:sz w:val="24"/>
          <w:szCs w:val="24"/>
        </w:rPr>
        <w:t xml:space="preserve">FTVOGUE 12 V </w:t>
      </w:r>
      <w:r w:rsidRPr="00096849">
        <w:rPr>
          <w:rFonts w:ascii="Times New Roman" w:hAnsi="Times New Roman" w:cs="Times New Roman"/>
          <w:sz w:val="24"/>
          <w:szCs w:val="24"/>
        </w:rPr>
        <w:t>avec réducteur (engrenages métalliques)</w:t>
      </w:r>
    </w:p>
    <w:p w14:paraId="61AB0DAB" w14:textId="70CE480C" w:rsidR="00824856" w:rsidRPr="00096849" w:rsidRDefault="00824856" w:rsidP="00096849">
      <w:pPr>
        <w:pStyle w:val="Paragraphedeliste"/>
        <w:numPr>
          <w:ilvl w:val="0"/>
          <w:numId w:val="1"/>
        </w:numPr>
        <w:rPr>
          <w:rFonts w:ascii="Times New Roman" w:hAnsi="Times New Roman" w:cs="Times New Roman"/>
          <w:sz w:val="24"/>
          <w:szCs w:val="24"/>
        </w:rPr>
      </w:pPr>
      <w:r>
        <w:rPr>
          <w:rFonts w:ascii="Times New Roman" w:hAnsi="Times New Roman" w:cs="Times New Roman"/>
          <w:sz w:val="24"/>
          <w:szCs w:val="24"/>
        </w:rPr>
        <w:t xml:space="preserve">Deux feux tricolores </w:t>
      </w:r>
      <w:r w:rsidR="006C562E">
        <w:rPr>
          <w:rFonts w:ascii="Times New Roman" w:hAnsi="Times New Roman" w:cs="Times New Roman"/>
          <w:sz w:val="24"/>
          <w:szCs w:val="24"/>
        </w:rPr>
        <w:t>précâblés</w:t>
      </w:r>
      <w:r>
        <w:rPr>
          <w:rFonts w:ascii="Times New Roman" w:hAnsi="Times New Roman" w:cs="Times New Roman"/>
          <w:sz w:val="24"/>
          <w:szCs w:val="24"/>
        </w:rPr>
        <w:t xml:space="preserve"> avec des petites résistances intégrées</w:t>
      </w:r>
    </w:p>
    <w:p w14:paraId="45C5ED23" w14:textId="4349672C" w:rsidR="007A1F17" w:rsidRPr="006C562E" w:rsidRDefault="007A1F17" w:rsidP="00096849">
      <w:pPr>
        <w:pStyle w:val="Paragraphedeliste"/>
        <w:numPr>
          <w:ilvl w:val="0"/>
          <w:numId w:val="1"/>
        </w:numPr>
        <w:rPr>
          <w:rFonts w:ascii="Times New Roman" w:hAnsi="Times New Roman" w:cs="Times New Roman"/>
          <w:sz w:val="24"/>
          <w:szCs w:val="24"/>
        </w:rPr>
      </w:pPr>
      <w:r w:rsidRPr="006C562E">
        <w:rPr>
          <w:rFonts w:ascii="Times New Roman" w:hAnsi="Times New Roman" w:cs="Times New Roman"/>
          <w:sz w:val="24"/>
          <w:szCs w:val="24"/>
        </w:rPr>
        <w:t xml:space="preserve">2 </w:t>
      </w:r>
      <w:r w:rsidR="009D5B57" w:rsidRPr="006C562E">
        <w:rPr>
          <w:rFonts w:ascii="Times New Roman" w:hAnsi="Times New Roman" w:cs="Times New Roman"/>
          <w:sz w:val="24"/>
          <w:szCs w:val="24"/>
        </w:rPr>
        <w:t xml:space="preserve">gros </w:t>
      </w:r>
      <w:r w:rsidR="006C562E" w:rsidRPr="006C562E">
        <w:rPr>
          <w:rFonts w:ascii="Times New Roman" w:hAnsi="Times New Roman" w:cs="Times New Roman"/>
          <w:sz w:val="24"/>
          <w:szCs w:val="24"/>
        </w:rPr>
        <w:t>bouton</w:t>
      </w:r>
      <w:r w:rsidR="006C562E">
        <w:rPr>
          <w:rFonts w:ascii="Times New Roman" w:hAnsi="Times New Roman" w:cs="Times New Roman"/>
          <w:sz w:val="24"/>
          <w:szCs w:val="24"/>
        </w:rPr>
        <w:t>s</w:t>
      </w:r>
      <w:r w:rsidR="006C562E" w:rsidRPr="006C562E">
        <w:rPr>
          <w:rFonts w:ascii="Times New Roman" w:hAnsi="Times New Roman" w:cs="Times New Roman"/>
          <w:sz w:val="24"/>
          <w:szCs w:val="24"/>
        </w:rPr>
        <w:t>-poussoir</w:t>
      </w:r>
      <w:r w:rsidR="006C562E">
        <w:rPr>
          <w:rFonts w:ascii="Times New Roman" w:hAnsi="Times New Roman" w:cs="Times New Roman"/>
          <w:sz w:val="24"/>
          <w:szCs w:val="24"/>
        </w:rPr>
        <w:t>s</w:t>
      </w:r>
      <w:r w:rsidR="006C562E" w:rsidRPr="006C562E">
        <w:rPr>
          <w:rFonts w:ascii="Times New Roman" w:hAnsi="Times New Roman" w:cs="Times New Roman"/>
          <w:sz w:val="24"/>
          <w:szCs w:val="24"/>
        </w:rPr>
        <w:t xml:space="preserve"> encastrés d</w:t>
      </w:r>
      <w:r w:rsidR="006C562E">
        <w:rPr>
          <w:rFonts w:ascii="Times New Roman" w:hAnsi="Times New Roman" w:cs="Times New Roman"/>
          <w:sz w:val="24"/>
          <w:szCs w:val="24"/>
        </w:rPr>
        <w:t>ans le socle</w:t>
      </w:r>
    </w:p>
    <w:p w14:paraId="291DBD9C" w14:textId="328E4549" w:rsidR="00AD514B" w:rsidRPr="00AD514B" w:rsidRDefault="00AD514B" w:rsidP="00096849">
      <w:pPr>
        <w:pStyle w:val="Paragraphedeliste"/>
        <w:numPr>
          <w:ilvl w:val="0"/>
          <w:numId w:val="1"/>
        </w:numPr>
        <w:rPr>
          <w:rFonts w:ascii="Times New Roman" w:hAnsi="Times New Roman" w:cs="Times New Roman"/>
          <w:sz w:val="24"/>
          <w:szCs w:val="24"/>
        </w:rPr>
      </w:pPr>
      <w:r w:rsidRPr="00AD514B">
        <w:rPr>
          <w:rFonts w:ascii="Times New Roman" w:hAnsi="Times New Roman" w:cs="Times New Roman"/>
          <w:sz w:val="24"/>
          <w:szCs w:val="24"/>
        </w:rPr>
        <w:t xml:space="preserve">1 buzzer (Brève sonnerie à </w:t>
      </w:r>
      <w:r w:rsidR="006C562E">
        <w:rPr>
          <w:rFonts w:ascii="Times New Roman" w:hAnsi="Times New Roman" w:cs="Times New Roman"/>
          <w:sz w:val="24"/>
          <w:szCs w:val="24"/>
        </w:rPr>
        <w:t xml:space="preserve">l’appui sur le bouton « </w:t>
      </w:r>
      <w:proofErr w:type="gramStart"/>
      <w:r w:rsidR="006C562E">
        <w:rPr>
          <w:rFonts w:ascii="Times New Roman" w:hAnsi="Times New Roman" w:cs="Times New Roman"/>
          <w:sz w:val="24"/>
          <w:szCs w:val="24"/>
        </w:rPr>
        <w:t>Entrée»</w:t>
      </w:r>
      <w:proofErr w:type="gramEnd"/>
      <w:r>
        <w:rPr>
          <w:rFonts w:ascii="Times New Roman" w:hAnsi="Times New Roman" w:cs="Times New Roman"/>
          <w:sz w:val="24"/>
          <w:szCs w:val="24"/>
        </w:rPr>
        <w:t>)</w:t>
      </w:r>
    </w:p>
    <w:p w14:paraId="36D0D19B" w14:textId="2F5D206B" w:rsidR="007A1F17" w:rsidRPr="006C562E" w:rsidRDefault="007A1F17" w:rsidP="00096849">
      <w:pPr>
        <w:pStyle w:val="Paragraphedeliste"/>
        <w:numPr>
          <w:ilvl w:val="0"/>
          <w:numId w:val="1"/>
        </w:numPr>
        <w:rPr>
          <w:rFonts w:ascii="Times New Roman" w:hAnsi="Times New Roman" w:cs="Times New Roman"/>
          <w:sz w:val="24"/>
          <w:szCs w:val="24"/>
        </w:rPr>
      </w:pPr>
      <w:r w:rsidRPr="006C562E">
        <w:rPr>
          <w:rFonts w:ascii="Times New Roman" w:hAnsi="Times New Roman" w:cs="Times New Roman"/>
          <w:sz w:val="24"/>
          <w:szCs w:val="24"/>
        </w:rPr>
        <w:t>1 circuit intégré L293D</w:t>
      </w:r>
      <w:r w:rsidR="006C562E" w:rsidRPr="006C562E">
        <w:rPr>
          <w:rFonts w:ascii="Times New Roman" w:hAnsi="Times New Roman" w:cs="Times New Roman"/>
          <w:sz w:val="24"/>
          <w:szCs w:val="24"/>
        </w:rPr>
        <w:t xml:space="preserve"> (Il p</w:t>
      </w:r>
      <w:r w:rsidR="006C562E">
        <w:rPr>
          <w:rFonts w:ascii="Times New Roman" w:hAnsi="Times New Roman" w:cs="Times New Roman"/>
          <w:sz w:val="24"/>
          <w:szCs w:val="24"/>
        </w:rPr>
        <w:t>ermet l’inversion du sens de rotation du moteur)</w:t>
      </w:r>
    </w:p>
    <w:p w14:paraId="3E6556B6" w14:textId="07E8D7F2" w:rsidR="00824856" w:rsidRDefault="00824856" w:rsidP="00096849">
      <w:pPr>
        <w:pStyle w:val="Paragraphedeliste"/>
        <w:numPr>
          <w:ilvl w:val="0"/>
          <w:numId w:val="1"/>
        </w:numPr>
        <w:rPr>
          <w:rFonts w:ascii="Times New Roman" w:hAnsi="Times New Roman" w:cs="Times New Roman"/>
          <w:sz w:val="24"/>
          <w:szCs w:val="24"/>
        </w:rPr>
      </w:pPr>
      <w:r w:rsidRPr="00824856">
        <w:rPr>
          <w:rFonts w:ascii="Times New Roman" w:hAnsi="Times New Roman" w:cs="Times New Roman"/>
          <w:sz w:val="24"/>
          <w:szCs w:val="24"/>
        </w:rPr>
        <w:t>1 écran LCD de 2 lignes d</w:t>
      </w:r>
      <w:r>
        <w:rPr>
          <w:rFonts w:ascii="Times New Roman" w:hAnsi="Times New Roman" w:cs="Times New Roman"/>
          <w:sz w:val="24"/>
          <w:szCs w:val="24"/>
        </w:rPr>
        <w:t>e 16 caractères</w:t>
      </w:r>
    </w:p>
    <w:p w14:paraId="0AB10A87" w14:textId="6500C97C" w:rsidR="00824856" w:rsidRDefault="00824856" w:rsidP="00096849">
      <w:pPr>
        <w:pStyle w:val="Paragraphedeliste"/>
        <w:numPr>
          <w:ilvl w:val="0"/>
          <w:numId w:val="1"/>
        </w:numPr>
        <w:rPr>
          <w:rFonts w:ascii="Times New Roman" w:hAnsi="Times New Roman" w:cs="Times New Roman"/>
          <w:sz w:val="24"/>
          <w:szCs w:val="24"/>
        </w:rPr>
      </w:pPr>
      <w:r>
        <w:rPr>
          <w:rFonts w:ascii="Times New Roman" w:hAnsi="Times New Roman" w:cs="Times New Roman"/>
          <w:sz w:val="24"/>
          <w:szCs w:val="24"/>
        </w:rPr>
        <w:t>1 interface I2C permettant de connecter facilement l’écran LCD à la carte Arduino Uno</w:t>
      </w:r>
    </w:p>
    <w:p w14:paraId="6A3E8E42" w14:textId="22D84FFD" w:rsidR="00824856" w:rsidRDefault="00824856" w:rsidP="00824856">
      <w:pPr>
        <w:rPr>
          <w:rFonts w:ascii="Times New Roman" w:hAnsi="Times New Roman" w:cs="Times New Roman"/>
          <w:sz w:val="24"/>
          <w:szCs w:val="24"/>
        </w:rPr>
      </w:pPr>
    </w:p>
    <w:p w14:paraId="5F81587A" w14:textId="39476DCC" w:rsidR="00824856" w:rsidRPr="00824856" w:rsidRDefault="00824856" w:rsidP="0082485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4BFB70" wp14:editId="486FE830">
            <wp:extent cx="3925493" cy="2387600"/>
            <wp:effectExtent l="0" t="0" r="0" b="0"/>
            <wp:docPr id="13" name="Image 13" descr="Une image contenant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équipement électroniqu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4030218" cy="2451297"/>
                    </a:xfrm>
                    <a:prstGeom prst="rect">
                      <a:avLst/>
                    </a:prstGeom>
                  </pic:spPr>
                </pic:pic>
              </a:graphicData>
            </a:graphic>
          </wp:inline>
        </w:drawing>
      </w:r>
    </w:p>
    <w:p w14:paraId="32C236D0" w14:textId="27D19E02" w:rsidR="00AB1F40" w:rsidRDefault="007A1F17" w:rsidP="00096849">
      <w:pPr>
        <w:pStyle w:val="Paragraphedeliste"/>
        <w:numPr>
          <w:ilvl w:val="0"/>
          <w:numId w:val="1"/>
        </w:numPr>
        <w:rPr>
          <w:rFonts w:ascii="Times New Roman" w:hAnsi="Times New Roman" w:cs="Times New Roman"/>
          <w:sz w:val="24"/>
          <w:szCs w:val="24"/>
        </w:rPr>
      </w:pPr>
      <w:r w:rsidRPr="007A1F17">
        <w:rPr>
          <w:rFonts w:ascii="Times New Roman" w:hAnsi="Times New Roman" w:cs="Times New Roman"/>
          <w:sz w:val="24"/>
          <w:szCs w:val="24"/>
        </w:rPr>
        <w:lastRenderedPageBreak/>
        <w:t xml:space="preserve">1 </w:t>
      </w:r>
      <w:r w:rsidR="009D5B57">
        <w:rPr>
          <w:rFonts w:ascii="Times New Roman" w:hAnsi="Times New Roman" w:cs="Times New Roman"/>
          <w:sz w:val="24"/>
          <w:szCs w:val="24"/>
        </w:rPr>
        <w:t>demi-</w:t>
      </w:r>
      <w:r w:rsidRPr="007A1F17">
        <w:rPr>
          <w:rFonts w:ascii="Times New Roman" w:hAnsi="Times New Roman" w:cs="Times New Roman"/>
          <w:sz w:val="24"/>
          <w:szCs w:val="24"/>
        </w:rPr>
        <w:t>plaque de connexions sans s</w:t>
      </w:r>
      <w:r>
        <w:rPr>
          <w:rFonts w:ascii="Times New Roman" w:hAnsi="Times New Roman" w:cs="Times New Roman"/>
          <w:sz w:val="24"/>
          <w:szCs w:val="24"/>
        </w:rPr>
        <w:t>oudures dite « breadboard »</w:t>
      </w:r>
    </w:p>
    <w:p w14:paraId="2FA7775D" w14:textId="77777777" w:rsidR="00AD514B" w:rsidRDefault="00AD514B" w:rsidP="00BB3D2D">
      <w:pPr>
        <w:pStyle w:val="Paragraphedeliste"/>
        <w:rPr>
          <w:rFonts w:ascii="Times New Roman" w:hAnsi="Times New Roman" w:cs="Times New Roman"/>
          <w:sz w:val="24"/>
          <w:szCs w:val="24"/>
        </w:rPr>
      </w:pPr>
    </w:p>
    <w:p w14:paraId="1478A659" w14:textId="2EFAAF85" w:rsidR="00AD514B" w:rsidRDefault="00AD514B" w:rsidP="00AD514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73CE89" wp14:editId="665CA58D">
            <wp:extent cx="2905125" cy="1702383"/>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2787" cy="1730313"/>
                    </a:xfrm>
                    <a:prstGeom prst="rect">
                      <a:avLst/>
                    </a:prstGeom>
                  </pic:spPr>
                </pic:pic>
              </a:graphicData>
            </a:graphic>
          </wp:inline>
        </w:drawing>
      </w:r>
      <w:r w:rsidR="00177574">
        <w:rPr>
          <w:rFonts w:ascii="Times New Roman" w:hAnsi="Times New Roman" w:cs="Times New Roman"/>
          <w:sz w:val="24"/>
          <w:szCs w:val="24"/>
        </w:rPr>
        <w:t xml:space="preserve">               </w:t>
      </w:r>
      <w:r w:rsidR="00177574">
        <w:rPr>
          <w:rFonts w:ascii="Times New Roman" w:hAnsi="Times New Roman" w:cs="Times New Roman"/>
          <w:noProof/>
          <w:sz w:val="24"/>
          <w:szCs w:val="24"/>
        </w:rPr>
        <w:drawing>
          <wp:inline distT="0" distB="0" distL="0" distR="0" wp14:anchorId="0BB074C1" wp14:editId="71B0177B">
            <wp:extent cx="1109980" cy="1109980"/>
            <wp:effectExtent l="0" t="0" r="0" b="0"/>
            <wp:docPr id="3" name="Image 3" descr="Une image contenant objets métalliques, intérieur, vis, matér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objets métalliques, intérieur, vis, matériel&#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980" cy="1109980"/>
                    </a:xfrm>
                    <a:prstGeom prst="rect">
                      <a:avLst/>
                    </a:prstGeom>
                  </pic:spPr>
                </pic:pic>
              </a:graphicData>
            </a:graphic>
          </wp:inline>
        </w:drawing>
      </w:r>
    </w:p>
    <w:p w14:paraId="20575CCF" w14:textId="5DB82A5B" w:rsidR="00BB3D2D" w:rsidRPr="00BB3D2D" w:rsidRDefault="00BB3D2D" w:rsidP="00AD514B">
      <w:pPr>
        <w:jc w:val="center"/>
        <w:rPr>
          <w:rFonts w:ascii="Times New Roman" w:hAnsi="Times New Roman" w:cs="Times New Roman"/>
          <w:b/>
          <w:bCs/>
          <w:sz w:val="24"/>
          <w:szCs w:val="24"/>
          <w:u w:val="single"/>
        </w:rPr>
      </w:pPr>
      <w:r w:rsidRPr="00BB3D2D">
        <w:rPr>
          <w:rFonts w:ascii="Times New Roman" w:hAnsi="Times New Roman" w:cs="Times New Roman"/>
          <w:b/>
          <w:bCs/>
          <w:sz w:val="24"/>
          <w:szCs w:val="24"/>
          <w:u w:val="single"/>
        </w:rPr>
        <w:t>Plaque de connexions sans soudures entière</w:t>
      </w:r>
    </w:p>
    <w:p w14:paraId="035339DD" w14:textId="49B98794" w:rsidR="007A1F17" w:rsidRDefault="00B84D2B" w:rsidP="00AB1F40">
      <w:pPr>
        <w:pStyle w:val="Paragraphedeliste"/>
        <w:rPr>
          <w:rFonts w:ascii="Times New Roman" w:hAnsi="Times New Roman" w:cs="Times New Roman"/>
          <w:sz w:val="24"/>
          <w:szCs w:val="24"/>
        </w:rPr>
      </w:pPr>
      <w:r>
        <w:rPr>
          <w:rFonts w:ascii="Times New Roman" w:hAnsi="Times New Roman" w:cs="Times New Roman"/>
          <w:sz w:val="24"/>
          <w:szCs w:val="24"/>
        </w:rPr>
        <w:t>(</w:t>
      </w:r>
      <w:r w:rsidR="00AB1F40">
        <w:rPr>
          <w:rFonts w:ascii="Times New Roman" w:hAnsi="Times New Roman" w:cs="Times New Roman"/>
          <w:sz w:val="24"/>
          <w:szCs w:val="24"/>
        </w:rPr>
        <w:t>Cette plaque sert à connecter</w:t>
      </w:r>
      <w:r>
        <w:rPr>
          <w:rFonts w:ascii="Times New Roman" w:hAnsi="Times New Roman" w:cs="Times New Roman"/>
          <w:sz w:val="24"/>
          <w:szCs w:val="24"/>
        </w:rPr>
        <w:t xml:space="preserve"> correctement</w:t>
      </w:r>
      <w:r w:rsidR="00AB1F40">
        <w:rPr>
          <w:rFonts w:ascii="Times New Roman" w:hAnsi="Times New Roman" w:cs="Times New Roman"/>
          <w:sz w:val="24"/>
          <w:szCs w:val="24"/>
        </w:rPr>
        <w:t xml:space="preserve"> le c</w:t>
      </w:r>
      <w:r>
        <w:rPr>
          <w:rFonts w:ascii="Times New Roman" w:hAnsi="Times New Roman" w:cs="Times New Roman"/>
          <w:sz w:val="24"/>
          <w:szCs w:val="24"/>
        </w:rPr>
        <w:t>ircuit intégré</w:t>
      </w:r>
      <w:r w:rsidR="00AB1F40">
        <w:rPr>
          <w:rFonts w:ascii="Times New Roman" w:hAnsi="Times New Roman" w:cs="Times New Roman"/>
          <w:sz w:val="24"/>
          <w:szCs w:val="24"/>
        </w:rPr>
        <w:t xml:space="preserve"> L293D</w:t>
      </w:r>
      <w:r>
        <w:rPr>
          <w:rFonts w:ascii="Times New Roman" w:hAnsi="Times New Roman" w:cs="Times New Roman"/>
          <w:sz w:val="24"/>
          <w:szCs w:val="24"/>
        </w:rPr>
        <w:t>)</w:t>
      </w:r>
    </w:p>
    <w:p w14:paraId="506E242B" w14:textId="3F8B06FB" w:rsidR="007A1F17" w:rsidRDefault="007A1F17" w:rsidP="00096849">
      <w:pPr>
        <w:pStyle w:val="Paragraphedeliste"/>
        <w:numPr>
          <w:ilvl w:val="0"/>
          <w:numId w:val="1"/>
        </w:numPr>
        <w:rPr>
          <w:rFonts w:ascii="Times New Roman" w:hAnsi="Times New Roman" w:cs="Times New Roman"/>
          <w:sz w:val="24"/>
          <w:szCs w:val="24"/>
        </w:rPr>
      </w:pPr>
      <w:r>
        <w:rPr>
          <w:rFonts w:ascii="Times New Roman" w:hAnsi="Times New Roman" w:cs="Times New Roman"/>
          <w:sz w:val="24"/>
          <w:szCs w:val="24"/>
        </w:rPr>
        <w:t>Fils avec broches mâles pour les connexions diverses</w:t>
      </w:r>
    </w:p>
    <w:p w14:paraId="5397930A" w14:textId="3D4D70D7" w:rsidR="00177574" w:rsidRDefault="00177574" w:rsidP="00096849">
      <w:pPr>
        <w:pStyle w:val="Paragraphedeliste"/>
        <w:numPr>
          <w:ilvl w:val="0"/>
          <w:numId w:val="1"/>
        </w:numPr>
        <w:rPr>
          <w:rFonts w:ascii="Times New Roman" w:hAnsi="Times New Roman" w:cs="Times New Roman"/>
          <w:sz w:val="24"/>
          <w:szCs w:val="24"/>
        </w:rPr>
      </w:pPr>
      <w:r>
        <w:rPr>
          <w:rFonts w:ascii="Times New Roman" w:hAnsi="Times New Roman" w:cs="Times New Roman"/>
          <w:sz w:val="24"/>
          <w:szCs w:val="24"/>
        </w:rPr>
        <w:t>Un serre</w:t>
      </w:r>
      <w:r w:rsidR="00EC1213">
        <w:rPr>
          <w:rFonts w:ascii="Times New Roman" w:hAnsi="Times New Roman" w:cs="Times New Roman"/>
          <w:sz w:val="24"/>
          <w:szCs w:val="24"/>
        </w:rPr>
        <w:t>-</w:t>
      </w:r>
      <w:r>
        <w:rPr>
          <w:rFonts w:ascii="Times New Roman" w:hAnsi="Times New Roman" w:cs="Times New Roman"/>
          <w:sz w:val="24"/>
          <w:szCs w:val="24"/>
        </w:rPr>
        <w:t>tringle pour garde boue vélo (s’adapte exactement sur l’axe de sortie du moteur)</w:t>
      </w:r>
    </w:p>
    <w:p w14:paraId="578183EE" w14:textId="01C6AE6D" w:rsidR="00177574" w:rsidRDefault="00177574" w:rsidP="00096849">
      <w:pPr>
        <w:pStyle w:val="Paragraphedeliste"/>
        <w:numPr>
          <w:ilvl w:val="0"/>
          <w:numId w:val="1"/>
        </w:numPr>
        <w:rPr>
          <w:rFonts w:ascii="Times New Roman" w:hAnsi="Times New Roman" w:cs="Times New Roman"/>
          <w:sz w:val="24"/>
          <w:szCs w:val="24"/>
        </w:rPr>
      </w:pPr>
      <w:r>
        <w:rPr>
          <w:rFonts w:ascii="Times New Roman" w:hAnsi="Times New Roman" w:cs="Times New Roman"/>
          <w:sz w:val="24"/>
          <w:szCs w:val="24"/>
        </w:rPr>
        <w:t>Une tige de bambou non fissurée de 12 cm de longueur qui sera vissée sur le filetage</w:t>
      </w:r>
    </w:p>
    <w:p w14:paraId="47E2BD32" w14:textId="35B024B1" w:rsidR="00AB1F40" w:rsidRPr="00BB3D2D" w:rsidRDefault="007A1F17" w:rsidP="00271423">
      <w:pPr>
        <w:pStyle w:val="Paragraphedeliste"/>
        <w:numPr>
          <w:ilvl w:val="0"/>
          <w:numId w:val="1"/>
        </w:numPr>
        <w:shd w:val="clear" w:color="auto" w:fill="FFFFFF"/>
        <w:spacing w:after="0" w:line="324" w:lineRule="atLeast"/>
        <w:outlineLvl w:val="0"/>
        <w:rPr>
          <w:rFonts w:ascii="Times New Roman" w:eastAsia="Times New Roman" w:hAnsi="Times New Roman" w:cs="Times New Roman"/>
          <w:color w:val="333333"/>
          <w:kern w:val="36"/>
          <w:sz w:val="24"/>
          <w:szCs w:val="24"/>
          <w:lang w:eastAsia="fr-FR"/>
        </w:rPr>
      </w:pPr>
      <w:r w:rsidRPr="00AB1F40">
        <w:rPr>
          <w:rFonts w:ascii="Times New Roman" w:hAnsi="Times New Roman" w:cs="Times New Roman"/>
          <w:sz w:val="24"/>
          <w:szCs w:val="24"/>
          <w:lang w:val="en-US"/>
        </w:rPr>
        <w:t xml:space="preserve">1 carte ARDUINO </w:t>
      </w:r>
      <w:r w:rsidR="00BB3D2D" w:rsidRPr="00AB1F40">
        <w:rPr>
          <w:rFonts w:ascii="Times New Roman" w:hAnsi="Times New Roman" w:cs="Times New Roman"/>
          <w:sz w:val="24"/>
          <w:szCs w:val="24"/>
          <w:lang w:val="en-US"/>
        </w:rPr>
        <w:t>UNO:</w:t>
      </w:r>
    </w:p>
    <w:p w14:paraId="7FA562DB" w14:textId="77777777" w:rsidR="00BB3D2D" w:rsidRPr="00A441A9" w:rsidRDefault="00BB3D2D" w:rsidP="00BB3D2D">
      <w:pPr>
        <w:pStyle w:val="Paragraphedeliste"/>
        <w:shd w:val="clear" w:color="auto" w:fill="FFFFFF"/>
        <w:spacing w:after="0" w:line="324" w:lineRule="atLeast"/>
        <w:outlineLvl w:val="0"/>
        <w:rPr>
          <w:rFonts w:ascii="Times New Roman" w:eastAsia="Times New Roman" w:hAnsi="Times New Roman" w:cs="Times New Roman"/>
          <w:color w:val="333333"/>
          <w:kern w:val="36"/>
          <w:sz w:val="24"/>
          <w:szCs w:val="24"/>
          <w:lang w:eastAsia="fr-FR"/>
        </w:rPr>
      </w:pPr>
    </w:p>
    <w:p w14:paraId="612B2B69" w14:textId="15D29DB4" w:rsidR="00A441A9" w:rsidRPr="00A441A9" w:rsidRDefault="00A441A9" w:rsidP="00A441A9">
      <w:pPr>
        <w:shd w:val="clear" w:color="auto" w:fill="FFFFFF"/>
        <w:spacing w:after="0" w:line="324" w:lineRule="atLeast"/>
        <w:outlineLvl w:val="0"/>
        <w:rPr>
          <w:rFonts w:ascii="Times New Roman" w:eastAsia="Times New Roman" w:hAnsi="Times New Roman" w:cs="Times New Roman"/>
          <w:color w:val="333333"/>
          <w:kern w:val="36"/>
          <w:sz w:val="24"/>
          <w:szCs w:val="24"/>
          <w:lang w:eastAsia="fr-FR"/>
        </w:rPr>
      </w:pPr>
      <w:r>
        <w:rPr>
          <w:rFonts w:ascii="Times New Roman" w:eastAsia="Times New Roman" w:hAnsi="Times New Roman" w:cs="Times New Roman"/>
          <w:noProof/>
          <w:color w:val="333333"/>
          <w:kern w:val="36"/>
          <w:sz w:val="24"/>
          <w:szCs w:val="24"/>
          <w:lang w:eastAsia="fr-FR"/>
        </w:rPr>
        <w:drawing>
          <wp:inline distT="0" distB="0" distL="0" distR="0" wp14:anchorId="4BF8C5C0" wp14:editId="7C664BAB">
            <wp:extent cx="6645910" cy="4888865"/>
            <wp:effectExtent l="0" t="0" r="2540" b="6985"/>
            <wp:docPr id="30" name="Image 30" descr="Une image contenant texte, équipement électronique, circu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 équipement électronique, circuit&#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6645910" cy="4888865"/>
                    </a:xfrm>
                    <a:prstGeom prst="rect">
                      <a:avLst/>
                    </a:prstGeom>
                  </pic:spPr>
                </pic:pic>
              </a:graphicData>
            </a:graphic>
          </wp:inline>
        </w:drawing>
      </w:r>
    </w:p>
    <w:p w14:paraId="35BF5E82" w14:textId="77777777" w:rsidR="00F27DF1" w:rsidRPr="00AB1F40" w:rsidRDefault="00F27DF1" w:rsidP="00F27DF1">
      <w:pPr>
        <w:pStyle w:val="Paragraphedeliste"/>
        <w:shd w:val="clear" w:color="auto" w:fill="FFFFFF"/>
        <w:spacing w:after="0" w:line="324" w:lineRule="atLeast"/>
        <w:outlineLvl w:val="0"/>
        <w:rPr>
          <w:rFonts w:ascii="Times New Roman" w:eastAsia="Times New Roman" w:hAnsi="Times New Roman" w:cs="Times New Roman"/>
          <w:color w:val="333333"/>
          <w:kern w:val="36"/>
          <w:sz w:val="24"/>
          <w:szCs w:val="24"/>
          <w:lang w:eastAsia="fr-FR"/>
        </w:rPr>
      </w:pPr>
    </w:p>
    <w:p w14:paraId="34AE9032" w14:textId="659E4A86" w:rsidR="00A441A9" w:rsidRDefault="00A441A9" w:rsidP="00A441A9">
      <w:pPr>
        <w:pStyle w:val="Paragraphedeliste"/>
        <w:shd w:val="clear" w:color="auto" w:fill="FFFFFF"/>
        <w:spacing w:after="0" w:line="324" w:lineRule="atLeast"/>
        <w:jc w:val="center"/>
        <w:outlineLvl w:val="0"/>
        <w:rPr>
          <w:rFonts w:ascii="Times New Roman" w:eastAsia="Times New Roman" w:hAnsi="Times New Roman" w:cs="Times New Roman"/>
          <w:b/>
          <w:bCs/>
          <w:color w:val="333333"/>
          <w:kern w:val="36"/>
          <w:sz w:val="24"/>
          <w:szCs w:val="24"/>
          <w:u w:val="single"/>
          <w:lang w:eastAsia="fr-FR"/>
        </w:rPr>
      </w:pPr>
      <w:r w:rsidRPr="00A441A9">
        <w:rPr>
          <w:rFonts w:ascii="Times New Roman" w:eastAsia="Times New Roman" w:hAnsi="Times New Roman" w:cs="Times New Roman"/>
          <w:b/>
          <w:bCs/>
          <w:color w:val="333333"/>
          <w:kern w:val="36"/>
          <w:sz w:val="24"/>
          <w:szCs w:val="24"/>
          <w:u w:val="single"/>
          <w:lang w:eastAsia="fr-FR"/>
        </w:rPr>
        <w:t xml:space="preserve">Schéma d’une carte ARDUINO UNO </w:t>
      </w:r>
      <w:r w:rsidR="00BB3D2D">
        <w:rPr>
          <w:rFonts w:ascii="Times New Roman" w:eastAsia="Times New Roman" w:hAnsi="Times New Roman" w:cs="Times New Roman"/>
          <w:b/>
          <w:bCs/>
          <w:color w:val="333333"/>
          <w:kern w:val="36"/>
          <w:sz w:val="24"/>
          <w:szCs w:val="24"/>
          <w:u w:val="single"/>
          <w:lang w:eastAsia="fr-FR"/>
        </w:rPr>
        <w:t xml:space="preserve">REV 3 </w:t>
      </w:r>
      <w:r w:rsidRPr="00A441A9">
        <w:rPr>
          <w:rFonts w:ascii="Times New Roman" w:eastAsia="Times New Roman" w:hAnsi="Times New Roman" w:cs="Times New Roman"/>
          <w:b/>
          <w:bCs/>
          <w:color w:val="333333"/>
          <w:kern w:val="36"/>
          <w:sz w:val="24"/>
          <w:szCs w:val="24"/>
          <w:u w:val="single"/>
          <w:lang w:eastAsia="fr-FR"/>
        </w:rPr>
        <w:t>avec ses broches de connexion</w:t>
      </w:r>
    </w:p>
    <w:p w14:paraId="74A5BAE7" w14:textId="77777777" w:rsidR="00BB3D2D" w:rsidRPr="00A441A9" w:rsidRDefault="00BB3D2D" w:rsidP="00A441A9">
      <w:pPr>
        <w:pStyle w:val="Paragraphedeliste"/>
        <w:shd w:val="clear" w:color="auto" w:fill="FFFFFF"/>
        <w:spacing w:after="0" w:line="324" w:lineRule="atLeast"/>
        <w:jc w:val="center"/>
        <w:outlineLvl w:val="0"/>
        <w:rPr>
          <w:rFonts w:ascii="Times New Roman" w:eastAsia="Times New Roman" w:hAnsi="Times New Roman" w:cs="Times New Roman"/>
          <w:b/>
          <w:bCs/>
          <w:color w:val="333333"/>
          <w:kern w:val="36"/>
          <w:sz w:val="24"/>
          <w:szCs w:val="24"/>
          <w:u w:val="single"/>
          <w:lang w:eastAsia="fr-FR"/>
        </w:rPr>
      </w:pPr>
    </w:p>
    <w:p w14:paraId="2E43C269" w14:textId="77777777" w:rsidR="006C562E" w:rsidRDefault="006C562E" w:rsidP="00BB3D2D">
      <w:pPr>
        <w:jc w:val="both"/>
        <w:rPr>
          <w:rFonts w:ascii="Times New Roman" w:hAnsi="Times New Roman" w:cs="Times New Roman"/>
          <w:sz w:val="24"/>
          <w:szCs w:val="24"/>
        </w:rPr>
      </w:pPr>
    </w:p>
    <w:p w14:paraId="4B526B93" w14:textId="77777777" w:rsidR="006C562E" w:rsidRDefault="006C562E" w:rsidP="00BB3D2D">
      <w:pPr>
        <w:jc w:val="both"/>
        <w:rPr>
          <w:rFonts w:ascii="Times New Roman" w:hAnsi="Times New Roman" w:cs="Times New Roman"/>
          <w:sz w:val="24"/>
          <w:szCs w:val="24"/>
        </w:rPr>
      </w:pPr>
    </w:p>
    <w:p w14:paraId="77190DF7" w14:textId="65753974" w:rsidR="006C562E" w:rsidRDefault="006C562E" w:rsidP="00BB3D2D">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D2A152B" wp14:editId="35DD5FD7">
            <wp:extent cx="6645910" cy="5957570"/>
            <wp:effectExtent l="0" t="0" r="2540" b="508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6645910" cy="5957570"/>
                    </a:xfrm>
                    <a:prstGeom prst="rect">
                      <a:avLst/>
                    </a:prstGeom>
                  </pic:spPr>
                </pic:pic>
              </a:graphicData>
            </a:graphic>
          </wp:inline>
        </w:drawing>
      </w:r>
    </w:p>
    <w:p w14:paraId="6367A000" w14:textId="3C654BDE" w:rsidR="006C562E" w:rsidRPr="006C562E" w:rsidRDefault="006C562E" w:rsidP="006C562E">
      <w:pPr>
        <w:jc w:val="center"/>
        <w:rPr>
          <w:rFonts w:ascii="Times New Roman" w:hAnsi="Times New Roman" w:cs="Times New Roman"/>
          <w:b/>
          <w:bCs/>
          <w:sz w:val="28"/>
          <w:szCs w:val="28"/>
          <w:u w:val="single"/>
        </w:rPr>
      </w:pPr>
      <w:bookmarkStart w:id="0" w:name="_Hlk67750607"/>
      <w:r w:rsidRPr="006C562E">
        <w:rPr>
          <w:rFonts w:ascii="Times New Roman" w:hAnsi="Times New Roman" w:cs="Times New Roman"/>
          <w:b/>
          <w:bCs/>
          <w:sz w:val="28"/>
          <w:szCs w:val="28"/>
          <w:u w:val="single"/>
        </w:rPr>
        <w:t>Ecran LCD utilisé sans la petite interface I2C</w:t>
      </w:r>
    </w:p>
    <w:p w14:paraId="47C93967" w14:textId="5F56D7BB" w:rsidR="006C562E" w:rsidRDefault="006C562E" w:rsidP="006C562E">
      <w:pPr>
        <w:jc w:val="both"/>
        <w:rPr>
          <w:rFonts w:ascii="Times New Roman" w:hAnsi="Times New Roman" w:cs="Times New Roman"/>
          <w:i/>
          <w:iCs/>
          <w:sz w:val="28"/>
          <w:szCs w:val="28"/>
        </w:rPr>
      </w:pPr>
      <w:bookmarkStart w:id="1" w:name="_Hlk67750842"/>
      <w:bookmarkEnd w:id="0"/>
      <w:r w:rsidRPr="006C562E">
        <w:rPr>
          <w:rFonts w:ascii="Times New Roman" w:hAnsi="Times New Roman" w:cs="Times New Roman"/>
          <w:i/>
          <w:iCs/>
          <w:sz w:val="28"/>
          <w:szCs w:val="28"/>
        </w:rPr>
        <w:t xml:space="preserve">Comme on </w:t>
      </w:r>
      <w:bookmarkEnd w:id="1"/>
      <w:r w:rsidRPr="006C562E">
        <w:rPr>
          <w:rFonts w:ascii="Times New Roman" w:hAnsi="Times New Roman" w:cs="Times New Roman"/>
          <w:i/>
          <w:iCs/>
          <w:sz w:val="28"/>
          <w:szCs w:val="28"/>
        </w:rPr>
        <w:t xml:space="preserve">peut le voir, </w:t>
      </w:r>
      <w:r>
        <w:rPr>
          <w:rFonts w:ascii="Times New Roman" w:hAnsi="Times New Roman" w:cs="Times New Roman"/>
          <w:i/>
          <w:iCs/>
          <w:sz w:val="28"/>
          <w:szCs w:val="28"/>
        </w:rPr>
        <w:t>il est possible de se passer de l’interface I2C mais sur les 16 broches de connexion de l’écran LCD, douze doivent être raccordées, ce qui pose des problèmes techniques en situation réelle sur la maquette.</w:t>
      </w:r>
    </w:p>
    <w:p w14:paraId="219EF77A" w14:textId="6A88D54A" w:rsidR="00FF3A07" w:rsidRDefault="00FF3A07" w:rsidP="006C562E">
      <w:pPr>
        <w:jc w:val="both"/>
        <w:rPr>
          <w:rFonts w:ascii="Times New Roman" w:hAnsi="Times New Roman" w:cs="Times New Roman"/>
          <w:i/>
          <w:iCs/>
          <w:sz w:val="28"/>
          <w:szCs w:val="28"/>
        </w:rPr>
      </w:pPr>
    </w:p>
    <w:p w14:paraId="1E6B6D26" w14:textId="3EE34061" w:rsidR="00FF3A07" w:rsidRDefault="00FF3A07" w:rsidP="006C562E">
      <w:pPr>
        <w:jc w:val="both"/>
        <w:rPr>
          <w:rFonts w:ascii="Times New Roman" w:hAnsi="Times New Roman" w:cs="Times New Roman"/>
          <w:i/>
          <w:iCs/>
          <w:sz w:val="28"/>
          <w:szCs w:val="28"/>
        </w:rPr>
      </w:pPr>
      <w:r>
        <w:rPr>
          <w:rFonts w:ascii="Times New Roman" w:hAnsi="Times New Roman" w:cs="Times New Roman"/>
          <w:i/>
          <w:iCs/>
          <w:sz w:val="28"/>
          <w:szCs w:val="28"/>
        </w:rPr>
        <w:t>Par ailleurs, ce système de connexions nécessite l’utilisation de 6 broches digitales de la carte Arduino Uno et le recours à un potentiomètre nécessaire pour régler le contraste de l’affichage lumineux de l’écran LCD</w:t>
      </w:r>
    </w:p>
    <w:p w14:paraId="2F298D59" w14:textId="68206D71" w:rsidR="00FF3A07" w:rsidRDefault="00FF3A07" w:rsidP="006C562E">
      <w:pPr>
        <w:jc w:val="both"/>
        <w:rPr>
          <w:rFonts w:ascii="Times New Roman" w:hAnsi="Times New Roman" w:cs="Times New Roman"/>
          <w:i/>
          <w:iCs/>
          <w:sz w:val="28"/>
          <w:szCs w:val="28"/>
        </w:rPr>
      </w:pPr>
    </w:p>
    <w:p w14:paraId="3F136749" w14:textId="2F7B565A" w:rsidR="00FF3A07" w:rsidRDefault="00FF3A07" w:rsidP="006C562E">
      <w:pPr>
        <w:jc w:val="both"/>
        <w:rPr>
          <w:rFonts w:ascii="Times New Roman" w:hAnsi="Times New Roman" w:cs="Times New Roman"/>
          <w:i/>
          <w:iCs/>
          <w:sz w:val="28"/>
          <w:szCs w:val="28"/>
        </w:rPr>
      </w:pPr>
      <w:r>
        <w:rPr>
          <w:rFonts w:ascii="Times New Roman" w:hAnsi="Times New Roman" w:cs="Times New Roman"/>
          <w:i/>
          <w:iCs/>
          <w:sz w:val="28"/>
          <w:szCs w:val="28"/>
        </w:rPr>
        <w:t>Page suivante, un schéma « </w:t>
      </w:r>
      <w:proofErr w:type="spellStart"/>
      <w:r>
        <w:rPr>
          <w:rFonts w:ascii="Times New Roman" w:hAnsi="Times New Roman" w:cs="Times New Roman"/>
          <w:i/>
          <w:iCs/>
          <w:sz w:val="28"/>
          <w:szCs w:val="28"/>
        </w:rPr>
        <w:t>Fritzing</w:t>
      </w:r>
      <w:proofErr w:type="spellEnd"/>
      <w:r>
        <w:rPr>
          <w:rFonts w:ascii="Times New Roman" w:hAnsi="Times New Roman" w:cs="Times New Roman"/>
          <w:i/>
          <w:iCs/>
          <w:sz w:val="28"/>
          <w:szCs w:val="28"/>
        </w:rPr>
        <w:t> </w:t>
      </w:r>
      <w:proofErr w:type="gramStart"/>
      <w:r>
        <w:rPr>
          <w:rFonts w:ascii="Times New Roman" w:hAnsi="Times New Roman" w:cs="Times New Roman"/>
          <w:i/>
          <w:iCs/>
          <w:sz w:val="28"/>
          <w:szCs w:val="28"/>
        </w:rPr>
        <w:t>»  permet</w:t>
      </w:r>
      <w:proofErr w:type="gramEnd"/>
      <w:r>
        <w:rPr>
          <w:rFonts w:ascii="Times New Roman" w:hAnsi="Times New Roman" w:cs="Times New Roman"/>
          <w:i/>
          <w:iCs/>
          <w:sz w:val="28"/>
          <w:szCs w:val="28"/>
        </w:rPr>
        <w:t xml:space="preserve"> de visualiser la complexité de toutes ces connexions</w:t>
      </w:r>
      <w:r w:rsidR="00837FF6">
        <w:rPr>
          <w:rFonts w:ascii="Times New Roman" w:hAnsi="Times New Roman" w:cs="Times New Roman"/>
          <w:i/>
          <w:iCs/>
          <w:sz w:val="28"/>
          <w:szCs w:val="28"/>
        </w:rPr>
        <w:t xml:space="preserve"> (sans la présence de l’interface I2C).</w:t>
      </w:r>
      <w:r>
        <w:rPr>
          <w:rFonts w:ascii="Times New Roman" w:hAnsi="Times New Roman" w:cs="Times New Roman"/>
          <w:i/>
          <w:iCs/>
          <w:sz w:val="28"/>
          <w:szCs w:val="28"/>
        </w:rPr>
        <w:t>.</w:t>
      </w:r>
    </w:p>
    <w:p w14:paraId="2E6E6D7E" w14:textId="62D75120" w:rsidR="00FF3A07" w:rsidRDefault="00FF3A07" w:rsidP="006C562E">
      <w:pPr>
        <w:jc w:val="both"/>
        <w:rPr>
          <w:rFonts w:ascii="Times New Roman" w:hAnsi="Times New Roman" w:cs="Times New Roman"/>
          <w:i/>
          <w:iCs/>
          <w:sz w:val="28"/>
          <w:szCs w:val="28"/>
        </w:rPr>
      </w:pPr>
      <w:r>
        <w:rPr>
          <w:rFonts w:ascii="Times New Roman" w:hAnsi="Times New Roman" w:cs="Times New Roman"/>
          <w:i/>
          <w:iCs/>
          <w:sz w:val="28"/>
          <w:szCs w:val="28"/>
        </w:rPr>
        <w:t>Nous avons donc choisi d’utiliser la petite interface I2C qui nous permettra de connecter l’écran LCD en utilisant seulement 2 bornes analogiques A4 et A5 de la carte Arduino Uno.</w:t>
      </w:r>
    </w:p>
    <w:p w14:paraId="7D5B9123" w14:textId="5A109E0C" w:rsidR="006C562E" w:rsidRPr="006C562E" w:rsidRDefault="006C562E" w:rsidP="006C562E">
      <w:pPr>
        <w:jc w:val="both"/>
        <w:rPr>
          <w:rFonts w:ascii="Times New Roman" w:hAnsi="Times New Roman" w:cs="Times New Roman"/>
          <w:i/>
          <w:iCs/>
          <w:sz w:val="28"/>
          <w:szCs w:val="28"/>
        </w:rPr>
      </w:pPr>
      <w:r>
        <w:rPr>
          <w:rFonts w:ascii="Times New Roman" w:hAnsi="Times New Roman" w:cs="Times New Roman"/>
          <w:i/>
          <w:iCs/>
          <w:noProof/>
          <w:sz w:val="28"/>
          <w:szCs w:val="28"/>
        </w:rPr>
        <w:lastRenderedPageBreak/>
        <w:drawing>
          <wp:inline distT="0" distB="0" distL="0" distR="0" wp14:anchorId="4A8C1F9B" wp14:editId="5CE2DB30">
            <wp:extent cx="6645910" cy="5403125"/>
            <wp:effectExtent l="0" t="0" r="254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a:extLst>
                        <a:ext uri="{28A0092B-C50C-407E-A947-70E740481C1C}">
                          <a14:useLocalDpi xmlns:a14="http://schemas.microsoft.com/office/drawing/2010/main" val="0"/>
                        </a:ext>
                      </a:extLst>
                    </a:blip>
                    <a:stretch>
                      <a:fillRect/>
                    </a:stretch>
                  </pic:blipFill>
                  <pic:spPr>
                    <a:xfrm>
                      <a:off x="0" y="0"/>
                      <a:ext cx="6645910" cy="5403125"/>
                    </a:xfrm>
                    <a:prstGeom prst="rect">
                      <a:avLst/>
                    </a:prstGeom>
                  </pic:spPr>
                </pic:pic>
              </a:graphicData>
            </a:graphic>
          </wp:inline>
        </w:drawing>
      </w:r>
    </w:p>
    <w:p w14:paraId="1EC677B5" w14:textId="7F8B3595" w:rsidR="00FF3A07" w:rsidRPr="006C562E" w:rsidRDefault="00FF3A07" w:rsidP="00FF3A07">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Schéma de connexions d’un é</w:t>
      </w:r>
      <w:r w:rsidRPr="006C562E">
        <w:rPr>
          <w:rFonts w:ascii="Times New Roman" w:hAnsi="Times New Roman" w:cs="Times New Roman"/>
          <w:b/>
          <w:bCs/>
          <w:sz w:val="28"/>
          <w:szCs w:val="28"/>
          <w:u w:val="single"/>
        </w:rPr>
        <w:t>cran LCD utilisé sans la petite interface I2C</w:t>
      </w:r>
    </w:p>
    <w:p w14:paraId="19F29F67" w14:textId="288A4A03" w:rsidR="006C562E" w:rsidRDefault="00FF3A07" w:rsidP="00FF3A0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460BC9" wp14:editId="441092DF">
            <wp:extent cx="5181335" cy="3598123"/>
            <wp:effectExtent l="0" t="0" r="635" b="2540"/>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5202043" cy="3612504"/>
                    </a:xfrm>
                    <a:prstGeom prst="rect">
                      <a:avLst/>
                    </a:prstGeom>
                  </pic:spPr>
                </pic:pic>
              </a:graphicData>
            </a:graphic>
          </wp:inline>
        </w:drawing>
      </w:r>
    </w:p>
    <w:p w14:paraId="4ADF47E2" w14:textId="2EC82EC8" w:rsidR="00FF3A07" w:rsidRPr="006C562E" w:rsidRDefault="00FF3A07" w:rsidP="00FF3A07">
      <w:pPr>
        <w:jc w:val="center"/>
        <w:rPr>
          <w:rFonts w:ascii="Times New Roman" w:hAnsi="Times New Roman" w:cs="Times New Roman"/>
          <w:b/>
          <w:bCs/>
          <w:sz w:val="28"/>
          <w:szCs w:val="28"/>
          <w:u w:val="single"/>
        </w:rPr>
      </w:pPr>
      <w:r w:rsidRPr="006C562E">
        <w:rPr>
          <w:rFonts w:ascii="Times New Roman" w:hAnsi="Times New Roman" w:cs="Times New Roman"/>
          <w:b/>
          <w:bCs/>
          <w:sz w:val="28"/>
          <w:szCs w:val="28"/>
          <w:u w:val="single"/>
        </w:rPr>
        <w:t xml:space="preserve">Ecran LCD utilisé </w:t>
      </w:r>
      <w:r>
        <w:rPr>
          <w:rFonts w:ascii="Times New Roman" w:hAnsi="Times New Roman" w:cs="Times New Roman"/>
          <w:b/>
          <w:bCs/>
          <w:sz w:val="28"/>
          <w:szCs w:val="28"/>
          <w:u w:val="single"/>
        </w:rPr>
        <w:t>avec son</w:t>
      </w:r>
      <w:r w:rsidRPr="006C562E">
        <w:rPr>
          <w:rFonts w:ascii="Times New Roman" w:hAnsi="Times New Roman" w:cs="Times New Roman"/>
          <w:b/>
          <w:bCs/>
          <w:sz w:val="28"/>
          <w:szCs w:val="28"/>
          <w:u w:val="single"/>
        </w:rPr>
        <w:t xml:space="preserve"> interface I2C</w:t>
      </w:r>
    </w:p>
    <w:p w14:paraId="41EDAD02" w14:textId="2CB159AA" w:rsidR="006C562E" w:rsidRDefault="00FF3A07" w:rsidP="00BB3D2D">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AC98AB4" wp14:editId="60A6518F">
            <wp:extent cx="6645910" cy="4070350"/>
            <wp:effectExtent l="0" t="0" r="2540" b="6350"/>
            <wp:docPr id="17" name="Image 17" descr="Une image contenant texte, équipement électroniqu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équipement électronique, capture d’écran&#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6645910" cy="4070350"/>
                    </a:xfrm>
                    <a:prstGeom prst="rect">
                      <a:avLst/>
                    </a:prstGeom>
                  </pic:spPr>
                </pic:pic>
              </a:graphicData>
            </a:graphic>
          </wp:inline>
        </w:drawing>
      </w:r>
    </w:p>
    <w:p w14:paraId="33953BD2" w14:textId="77777777" w:rsidR="006C562E" w:rsidRDefault="006C562E" w:rsidP="00BB3D2D">
      <w:pPr>
        <w:jc w:val="both"/>
        <w:rPr>
          <w:rFonts w:ascii="Times New Roman" w:hAnsi="Times New Roman" w:cs="Times New Roman"/>
          <w:sz w:val="24"/>
          <w:szCs w:val="24"/>
        </w:rPr>
      </w:pPr>
    </w:p>
    <w:p w14:paraId="6793B4A3" w14:textId="3DF14B1F" w:rsidR="00FF3A07" w:rsidRDefault="00FF3A07" w:rsidP="00FF3A07">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Schéma simplifié de connexion d’un é</w:t>
      </w:r>
      <w:r w:rsidRPr="006C562E">
        <w:rPr>
          <w:rFonts w:ascii="Times New Roman" w:hAnsi="Times New Roman" w:cs="Times New Roman"/>
          <w:b/>
          <w:bCs/>
          <w:sz w:val="28"/>
          <w:szCs w:val="28"/>
          <w:u w:val="single"/>
        </w:rPr>
        <w:t xml:space="preserve">cran LCD utilisé </w:t>
      </w:r>
      <w:r>
        <w:rPr>
          <w:rFonts w:ascii="Times New Roman" w:hAnsi="Times New Roman" w:cs="Times New Roman"/>
          <w:b/>
          <w:bCs/>
          <w:sz w:val="28"/>
          <w:szCs w:val="28"/>
          <w:u w:val="single"/>
        </w:rPr>
        <w:t>avec son</w:t>
      </w:r>
      <w:r w:rsidRPr="006C562E">
        <w:rPr>
          <w:rFonts w:ascii="Times New Roman" w:hAnsi="Times New Roman" w:cs="Times New Roman"/>
          <w:b/>
          <w:bCs/>
          <w:sz w:val="28"/>
          <w:szCs w:val="28"/>
          <w:u w:val="single"/>
        </w:rPr>
        <w:t xml:space="preserve"> interface I2C</w:t>
      </w:r>
    </w:p>
    <w:p w14:paraId="6CDBAFDD" w14:textId="19C1A22C" w:rsidR="00E137E3" w:rsidRPr="00E137E3" w:rsidRDefault="00E137E3" w:rsidP="00E137E3">
      <w:pPr>
        <w:rPr>
          <w:rFonts w:ascii="Times New Roman" w:hAnsi="Times New Roman" w:cs="Times New Roman"/>
          <w:b/>
          <w:bCs/>
          <w:sz w:val="28"/>
          <w:szCs w:val="28"/>
          <w:u w:val="single"/>
        </w:rPr>
      </w:pPr>
      <w:r w:rsidRPr="00E137E3">
        <w:rPr>
          <w:rFonts w:ascii="Segoe UI" w:hAnsi="Segoe UI" w:cs="Segoe UI"/>
          <w:b/>
          <w:bCs/>
          <w:color w:val="141414"/>
          <w:sz w:val="23"/>
          <w:szCs w:val="23"/>
          <w:shd w:val="clear" w:color="auto" w:fill="FEFEFE"/>
        </w:rPr>
        <w:t>Câble noir &gt;&gt;&gt; Masse (-)</w:t>
      </w:r>
      <w:r>
        <w:rPr>
          <w:rFonts w:ascii="Segoe UI" w:hAnsi="Segoe UI" w:cs="Segoe UI"/>
          <w:b/>
          <w:bCs/>
          <w:color w:val="141414"/>
          <w:sz w:val="23"/>
          <w:szCs w:val="23"/>
          <w:shd w:val="clear" w:color="auto" w:fill="FEFEFE"/>
        </w:rPr>
        <w:t xml:space="preserve"> GND de la carte Arduino ou sur une ligne GND de la breadboard</w:t>
      </w:r>
      <w:r w:rsidRPr="00E137E3">
        <w:rPr>
          <w:rFonts w:ascii="Segoe UI" w:hAnsi="Segoe UI" w:cs="Segoe UI"/>
          <w:b/>
          <w:bCs/>
          <w:color w:val="141414"/>
          <w:sz w:val="23"/>
          <w:szCs w:val="23"/>
        </w:rPr>
        <w:br/>
      </w:r>
      <w:r w:rsidRPr="00E137E3">
        <w:rPr>
          <w:rFonts w:ascii="Segoe UI" w:hAnsi="Segoe UI" w:cs="Segoe UI"/>
          <w:b/>
          <w:bCs/>
          <w:color w:val="FF0000"/>
          <w:sz w:val="23"/>
          <w:szCs w:val="23"/>
          <w:shd w:val="clear" w:color="auto" w:fill="FEFEFE"/>
        </w:rPr>
        <w:t>Câble rouge &gt;&gt;&gt; Borne de sortie 5 Volts</w:t>
      </w:r>
      <w:r>
        <w:rPr>
          <w:rFonts w:ascii="Segoe UI" w:hAnsi="Segoe UI" w:cs="Segoe UI"/>
          <w:b/>
          <w:bCs/>
          <w:color w:val="FF0000"/>
          <w:sz w:val="23"/>
          <w:szCs w:val="23"/>
          <w:shd w:val="clear" w:color="auto" w:fill="FEFEFE"/>
        </w:rPr>
        <w:t xml:space="preserve"> de la carte </w:t>
      </w:r>
      <w:proofErr w:type="gramStart"/>
      <w:r>
        <w:rPr>
          <w:rFonts w:ascii="Segoe UI" w:hAnsi="Segoe UI" w:cs="Segoe UI"/>
          <w:b/>
          <w:bCs/>
          <w:color w:val="FF0000"/>
          <w:sz w:val="23"/>
          <w:szCs w:val="23"/>
          <w:shd w:val="clear" w:color="auto" w:fill="FEFEFE"/>
        </w:rPr>
        <w:t>ou  ligne</w:t>
      </w:r>
      <w:proofErr w:type="gramEnd"/>
      <w:r>
        <w:rPr>
          <w:rFonts w:ascii="Segoe UI" w:hAnsi="Segoe UI" w:cs="Segoe UI"/>
          <w:b/>
          <w:bCs/>
          <w:color w:val="FF0000"/>
          <w:sz w:val="23"/>
          <w:szCs w:val="23"/>
          <w:shd w:val="clear" w:color="auto" w:fill="FEFEFE"/>
        </w:rPr>
        <w:t xml:space="preserve"> rouge de la breadboard</w:t>
      </w:r>
      <w:r w:rsidRPr="00E137E3">
        <w:rPr>
          <w:rFonts w:ascii="Segoe UI" w:hAnsi="Segoe UI" w:cs="Segoe UI"/>
          <w:b/>
          <w:bCs/>
          <w:color w:val="141414"/>
          <w:sz w:val="23"/>
          <w:szCs w:val="23"/>
        </w:rPr>
        <w:br/>
      </w:r>
      <w:r w:rsidRPr="00E137E3">
        <w:rPr>
          <w:rFonts w:ascii="Segoe UI" w:hAnsi="Segoe UI" w:cs="Segoe UI"/>
          <w:b/>
          <w:bCs/>
          <w:color w:val="0070C0"/>
          <w:sz w:val="23"/>
          <w:szCs w:val="23"/>
          <w:shd w:val="clear" w:color="auto" w:fill="FEFEFE"/>
        </w:rPr>
        <w:t>Câble bleu (Serial Data Line) Données &gt;&gt;&gt; Borne analogique A4</w:t>
      </w:r>
      <w:r w:rsidRPr="00E137E3">
        <w:rPr>
          <w:rFonts w:ascii="Segoe UI" w:hAnsi="Segoe UI" w:cs="Segoe UI"/>
          <w:b/>
          <w:bCs/>
          <w:color w:val="0070C0"/>
          <w:sz w:val="23"/>
          <w:szCs w:val="23"/>
        </w:rPr>
        <w:br/>
      </w:r>
      <w:r w:rsidRPr="00E137E3">
        <w:rPr>
          <w:rFonts w:ascii="Segoe UI" w:hAnsi="Segoe UI" w:cs="Segoe UI"/>
          <w:b/>
          <w:bCs/>
          <w:color w:val="538135" w:themeColor="accent6" w:themeShade="BF"/>
          <w:sz w:val="23"/>
          <w:szCs w:val="23"/>
          <w:shd w:val="clear" w:color="auto" w:fill="FEFEFE"/>
        </w:rPr>
        <w:t xml:space="preserve">Câble vert (Serial </w:t>
      </w:r>
      <w:proofErr w:type="spellStart"/>
      <w:r w:rsidRPr="00E137E3">
        <w:rPr>
          <w:rFonts w:ascii="Segoe UI" w:hAnsi="Segoe UI" w:cs="Segoe UI"/>
          <w:b/>
          <w:bCs/>
          <w:color w:val="538135" w:themeColor="accent6" w:themeShade="BF"/>
          <w:sz w:val="23"/>
          <w:szCs w:val="23"/>
          <w:shd w:val="clear" w:color="auto" w:fill="FEFEFE"/>
        </w:rPr>
        <w:t>Clock</w:t>
      </w:r>
      <w:proofErr w:type="spellEnd"/>
      <w:r w:rsidRPr="00E137E3">
        <w:rPr>
          <w:rFonts w:ascii="Segoe UI" w:hAnsi="Segoe UI" w:cs="Segoe UI"/>
          <w:b/>
          <w:bCs/>
          <w:color w:val="538135" w:themeColor="accent6" w:themeShade="BF"/>
          <w:sz w:val="23"/>
          <w:szCs w:val="23"/>
          <w:shd w:val="clear" w:color="auto" w:fill="FEFEFE"/>
        </w:rPr>
        <w:t xml:space="preserve"> Line) Temporisations &gt;&gt;&gt; Borne analogique A5</w:t>
      </w:r>
    </w:p>
    <w:p w14:paraId="0DA7D9E9" w14:textId="72E71AFC" w:rsidR="00E137E3" w:rsidRDefault="00E137E3" w:rsidP="00E137E3">
      <w:pPr>
        <w:jc w:val="both"/>
        <w:rPr>
          <w:rFonts w:ascii="Times New Roman" w:hAnsi="Times New Roman" w:cs="Times New Roman"/>
          <w:i/>
          <w:iCs/>
          <w:sz w:val="28"/>
          <w:szCs w:val="28"/>
        </w:rPr>
      </w:pPr>
      <w:r>
        <w:rPr>
          <w:rFonts w:ascii="Times New Roman" w:hAnsi="Times New Roman" w:cs="Times New Roman"/>
          <w:i/>
          <w:iCs/>
          <w:sz w:val="28"/>
          <w:szCs w:val="28"/>
        </w:rPr>
        <w:t>Avec ce système, deux bornes analogiques (A4 et A5) suffisent pour gérer l’écran LCD. Dans l’exemple de notre maquette, nous avons soudé les 16 broches de l’interface derrière l’écran LCD afin de limiter la surface occupée par l’ensemble et pouvoir encastrer le tout au-dessus du portail d’entrée du parking.</w:t>
      </w:r>
    </w:p>
    <w:p w14:paraId="5A1FDED5" w14:textId="50621DF3" w:rsidR="00D021C1" w:rsidRDefault="00D021C1" w:rsidP="00D021C1">
      <w:pPr>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14:anchorId="5F23E518" wp14:editId="6F137DFB">
            <wp:extent cx="3308354" cy="2910840"/>
            <wp:effectExtent l="0" t="0" r="6350" b="3810"/>
            <wp:docPr id="21" name="Image 21" descr="Une image contenant text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extérieur&#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3334119" cy="2933509"/>
                    </a:xfrm>
                    <a:prstGeom prst="rect">
                      <a:avLst/>
                    </a:prstGeom>
                  </pic:spPr>
                </pic:pic>
              </a:graphicData>
            </a:graphic>
          </wp:inline>
        </w:drawing>
      </w:r>
    </w:p>
    <w:p w14:paraId="5735FFE7" w14:textId="77777777" w:rsidR="007B688C" w:rsidRDefault="007B688C" w:rsidP="00BB3D2D">
      <w:pPr>
        <w:jc w:val="both"/>
        <w:rPr>
          <w:rFonts w:ascii="Times New Roman" w:hAnsi="Times New Roman" w:cs="Times New Roman"/>
          <w:noProof/>
          <w:sz w:val="24"/>
          <w:szCs w:val="24"/>
        </w:rPr>
      </w:pPr>
    </w:p>
    <w:p w14:paraId="76B90F53" w14:textId="73B739EC" w:rsidR="007B688C" w:rsidRDefault="007B688C" w:rsidP="00BB3D2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148000" wp14:editId="64FDAF81">
            <wp:extent cx="6645557" cy="4199890"/>
            <wp:effectExtent l="0" t="0" r="317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a:extLst>
                        <a:ext uri="{28A0092B-C50C-407E-A947-70E740481C1C}">
                          <a14:useLocalDpi xmlns:a14="http://schemas.microsoft.com/office/drawing/2010/main" val="0"/>
                        </a:ext>
                      </a:extLst>
                    </a:blip>
                    <a:stretch>
                      <a:fillRect/>
                    </a:stretch>
                  </pic:blipFill>
                  <pic:spPr>
                    <a:xfrm>
                      <a:off x="0" y="0"/>
                      <a:ext cx="6645557" cy="4199890"/>
                    </a:xfrm>
                    <a:prstGeom prst="rect">
                      <a:avLst/>
                    </a:prstGeom>
                  </pic:spPr>
                </pic:pic>
              </a:graphicData>
            </a:graphic>
          </wp:inline>
        </w:drawing>
      </w:r>
    </w:p>
    <w:p w14:paraId="233E6D8B" w14:textId="77777777" w:rsidR="00C034FE" w:rsidRDefault="00C034FE" w:rsidP="007B688C">
      <w:pPr>
        <w:jc w:val="center"/>
        <w:rPr>
          <w:rFonts w:ascii="Times New Roman" w:hAnsi="Times New Roman" w:cs="Times New Roman"/>
          <w:b/>
          <w:bCs/>
          <w:sz w:val="28"/>
          <w:szCs w:val="28"/>
          <w:u w:val="single"/>
        </w:rPr>
      </w:pPr>
    </w:p>
    <w:p w14:paraId="20F76EFD" w14:textId="36C44957" w:rsidR="007B688C" w:rsidRDefault="007B688C" w:rsidP="007B688C">
      <w:pPr>
        <w:jc w:val="center"/>
        <w:rPr>
          <w:rFonts w:ascii="Times New Roman" w:hAnsi="Times New Roman" w:cs="Times New Roman"/>
          <w:b/>
          <w:bCs/>
          <w:sz w:val="24"/>
          <w:szCs w:val="24"/>
        </w:rPr>
      </w:pPr>
      <w:r>
        <w:rPr>
          <w:rFonts w:ascii="Times New Roman" w:hAnsi="Times New Roman" w:cs="Times New Roman"/>
          <w:b/>
          <w:bCs/>
          <w:sz w:val="28"/>
          <w:szCs w:val="28"/>
          <w:u w:val="single"/>
        </w:rPr>
        <w:t>E</w:t>
      </w:r>
      <w:r w:rsidRPr="006C562E">
        <w:rPr>
          <w:rFonts w:ascii="Times New Roman" w:hAnsi="Times New Roman" w:cs="Times New Roman"/>
          <w:b/>
          <w:bCs/>
          <w:sz w:val="28"/>
          <w:szCs w:val="28"/>
          <w:u w:val="single"/>
        </w:rPr>
        <w:t xml:space="preserve">cran LCD </w:t>
      </w:r>
      <w:r>
        <w:rPr>
          <w:rFonts w:ascii="Times New Roman" w:hAnsi="Times New Roman" w:cs="Times New Roman"/>
          <w:b/>
          <w:bCs/>
          <w:sz w:val="28"/>
          <w:szCs w:val="28"/>
          <w:u w:val="single"/>
        </w:rPr>
        <w:t xml:space="preserve">encastré </w:t>
      </w:r>
      <w:proofErr w:type="spellStart"/>
      <w:r>
        <w:rPr>
          <w:rFonts w:ascii="Times New Roman" w:hAnsi="Times New Roman" w:cs="Times New Roman"/>
          <w:b/>
          <w:bCs/>
          <w:sz w:val="28"/>
          <w:szCs w:val="28"/>
          <w:u w:val="single"/>
        </w:rPr>
        <w:t>au dessus</w:t>
      </w:r>
      <w:proofErr w:type="spellEnd"/>
      <w:r>
        <w:rPr>
          <w:rFonts w:ascii="Times New Roman" w:hAnsi="Times New Roman" w:cs="Times New Roman"/>
          <w:b/>
          <w:bCs/>
          <w:sz w:val="28"/>
          <w:szCs w:val="28"/>
          <w:u w:val="single"/>
        </w:rPr>
        <w:t xml:space="preserve"> du portail d’entrée du parking </w:t>
      </w:r>
      <w:r w:rsidRPr="007B688C">
        <w:rPr>
          <w:rFonts w:ascii="Times New Roman" w:hAnsi="Times New Roman" w:cs="Times New Roman"/>
          <w:b/>
          <w:bCs/>
          <w:sz w:val="24"/>
          <w:szCs w:val="24"/>
        </w:rPr>
        <w:t>(avec son interface I2C)</w:t>
      </w:r>
    </w:p>
    <w:p w14:paraId="314ECABC" w14:textId="77777777" w:rsidR="00C034FE" w:rsidRDefault="00C034FE" w:rsidP="007B688C">
      <w:pPr>
        <w:jc w:val="center"/>
        <w:rPr>
          <w:rFonts w:ascii="Times New Roman" w:hAnsi="Times New Roman" w:cs="Times New Roman"/>
          <w:sz w:val="24"/>
          <w:szCs w:val="24"/>
        </w:rPr>
      </w:pPr>
    </w:p>
    <w:p w14:paraId="182A5D4B" w14:textId="65836BBD" w:rsidR="007B688C" w:rsidRDefault="007B688C" w:rsidP="00BB3D2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C91D54" wp14:editId="3497CC82">
            <wp:extent cx="6645910" cy="3628390"/>
            <wp:effectExtent l="0" t="0" r="2540" b="0"/>
            <wp:docPr id="24" name="Image 24" descr="Une image contenant texte,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équipement électronique&#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6645910" cy="3628390"/>
                    </a:xfrm>
                    <a:prstGeom prst="rect">
                      <a:avLst/>
                    </a:prstGeom>
                  </pic:spPr>
                </pic:pic>
              </a:graphicData>
            </a:graphic>
          </wp:inline>
        </w:drawing>
      </w:r>
    </w:p>
    <w:p w14:paraId="2532AB30" w14:textId="77777777" w:rsidR="007B688C" w:rsidRDefault="007B688C" w:rsidP="00BB3D2D">
      <w:pPr>
        <w:jc w:val="both"/>
        <w:rPr>
          <w:rFonts w:ascii="Times New Roman" w:hAnsi="Times New Roman" w:cs="Times New Roman"/>
          <w:sz w:val="24"/>
          <w:szCs w:val="24"/>
        </w:rPr>
      </w:pPr>
    </w:p>
    <w:p w14:paraId="6B683828" w14:textId="50674191" w:rsidR="00CD0EF5" w:rsidRPr="00CD0EF5" w:rsidRDefault="00CD0EF5" w:rsidP="00CD0EF5">
      <w:pPr>
        <w:shd w:val="clear" w:color="auto" w:fill="FFFFFF"/>
        <w:spacing w:after="0" w:line="324" w:lineRule="atLeast"/>
        <w:jc w:val="center"/>
        <w:outlineLvl w:val="0"/>
        <w:rPr>
          <w:rFonts w:ascii="Times New Roman" w:hAnsi="Times New Roman" w:cs="Times New Roman"/>
          <w:b/>
          <w:bCs/>
          <w:color w:val="FF0000"/>
          <w:sz w:val="32"/>
          <w:szCs w:val="32"/>
          <w:u w:val="single"/>
        </w:rPr>
      </w:pPr>
      <w:r w:rsidRPr="00CD0EF5">
        <w:rPr>
          <w:rFonts w:ascii="Times New Roman" w:hAnsi="Times New Roman" w:cs="Times New Roman"/>
          <w:b/>
          <w:bCs/>
          <w:color w:val="FF0000"/>
          <w:sz w:val="32"/>
          <w:szCs w:val="32"/>
          <w:u w:val="single"/>
        </w:rPr>
        <w:lastRenderedPageBreak/>
        <w:t>Construction de la maquette de parking</w:t>
      </w:r>
    </w:p>
    <w:p w14:paraId="4EC19522" w14:textId="77777777" w:rsidR="00CD0EF5" w:rsidRDefault="00CD0EF5" w:rsidP="00A441A9">
      <w:pPr>
        <w:shd w:val="clear" w:color="auto" w:fill="FFFFFF"/>
        <w:spacing w:after="0" w:line="324" w:lineRule="atLeast"/>
        <w:jc w:val="both"/>
        <w:outlineLvl w:val="0"/>
        <w:rPr>
          <w:rFonts w:ascii="Times New Roman" w:hAnsi="Times New Roman" w:cs="Times New Roman"/>
          <w:sz w:val="24"/>
          <w:szCs w:val="24"/>
        </w:rPr>
      </w:pPr>
    </w:p>
    <w:p w14:paraId="70E7E1D4" w14:textId="2487454C" w:rsidR="00E37DB7" w:rsidRDefault="00E37DB7" w:rsidP="00A441A9">
      <w:pPr>
        <w:shd w:val="clear" w:color="auto" w:fill="FFFFFF"/>
        <w:spacing w:after="0" w:line="324" w:lineRule="atLeast"/>
        <w:jc w:val="both"/>
        <w:outlineLvl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7A3784" wp14:editId="32737237">
            <wp:extent cx="6645910" cy="4178300"/>
            <wp:effectExtent l="0" t="0" r="2540" b="0"/>
            <wp:docPr id="2" name="Image 2" descr="Une image contenant texte, patin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patinage&#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6645910" cy="4178300"/>
                    </a:xfrm>
                    <a:prstGeom prst="rect">
                      <a:avLst/>
                    </a:prstGeom>
                  </pic:spPr>
                </pic:pic>
              </a:graphicData>
            </a:graphic>
          </wp:inline>
        </w:drawing>
      </w:r>
    </w:p>
    <w:p w14:paraId="5492BDCC" w14:textId="6F1C758F" w:rsidR="00E37DB7" w:rsidRDefault="00CD0EF5" w:rsidP="00CD0EF5">
      <w:pPr>
        <w:shd w:val="clear" w:color="auto" w:fill="FFFFFF"/>
        <w:spacing w:after="0" w:line="324" w:lineRule="atLeast"/>
        <w:jc w:val="center"/>
        <w:outlineLvl w:val="0"/>
        <w:rPr>
          <w:rFonts w:ascii="Times New Roman" w:hAnsi="Times New Roman" w:cs="Times New Roman"/>
          <w:b/>
          <w:bCs/>
          <w:noProof/>
          <w:sz w:val="24"/>
          <w:szCs w:val="24"/>
          <w:u w:val="single"/>
        </w:rPr>
      </w:pPr>
      <w:r w:rsidRPr="00CD0EF5">
        <w:rPr>
          <w:rFonts w:ascii="Times New Roman" w:hAnsi="Times New Roman" w:cs="Times New Roman"/>
          <w:b/>
          <w:bCs/>
          <w:noProof/>
          <w:sz w:val="24"/>
          <w:szCs w:val="24"/>
          <w:u w:val="single"/>
        </w:rPr>
        <w:t>Socle de la maquette de parking</w:t>
      </w:r>
    </w:p>
    <w:p w14:paraId="31D6EC75" w14:textId="35EB27F0" w:rsidR="00CD0EF5" w:rsidRPr="00CD0EF5" w:rsidRDefault="00CD0EF5" w:rsidP="00CD0EF5">
      <w:pPr>
        <w:shd w:val="clear" w:color="auto" w:fill="FFFFFF"/>
        <w:spacing w:after="0" w:line="324" w:lineRule="atLeast"/>
        <w:jc w:val="center"/>
        <w:outlineLvl w:val="0"/>
        <w:rPr>
          <w:rFonts w:ascii="Times New Roman" w:hAnsi="Times New Roman" w:cs="Times New Roman"/>
          <w:i/>
          <w:iCs/>
          <w:noProof/>
          <w:sz w:val="24"/>
          <w:szCs w:val="24"/>
        </w:rPr>
      </w:pPr>
      <w:r w:rsidRPr="00CD0EF5">
        <w:rPr>
          <w:rFonts w:ascii="Times New Roman" w:hAnsi="Times New Roman" w:cs="Times New Roman"/>
          <w:i/>
          <w:iCs/>
          <w:noProof/>
          <w:sz w:val="24"/>
          <w:szCs w:val="24"/>
        </w:rPr>
        <w:t>(Planche de 2 cm d’épaisseur enduite d’une peinture acrylique noire)</w:t>
      </w:r>
    </w:p>
    <w:p w14:paraId="3871E64B" w14:textId="049CA311" w:rsidR="00CD0EF5" w:rsidRDefault="00CD0EF5" w:rsidP="00CD0EF5">
      <w:pPr>
        <w:shd w:val="clear" w:color="auto" w:fill="FFFFFF"/>
        <w:spacing w:after="0" w:line="324" w:lineRule="atLeast"/>
        <w:jc w:val="center"/>
        <w:outlineLvl w:val="0"/>
        <w:rPr>
          <w:rFonts w:ascii="Times New Roman" w:hAnsi="Times New Roman" w:cs="Times New Roman"/>
          <w:b/>
          <w:bCs/>
          <w:noProof/>
          <w:sz w:val="24"/>
          <w:szCs w:val="24"/>
          <w:u w:val="single"/>
        </w:rPr>
      </w:pPr>
    </w:p>
    <w:p w14:paraId="08287229" w14:textId="0E4B2F8F" w:rsidR="00CD0EF5" w:rsidRPr="00CD0EF5" w:rsidRDefault="00CD0EF5" w:rsidP="00CD0EF5">
      <w:pPr>
        <w:shd w:val="clear" w:color="auto" w:fill="FFFFFF"/>
        <w:spacing w:after="0" w:line="324" w:lineRule="atLeast"/>
        <w:jc w:val="center"/>
        <w:outlineLvl w:val="0"/>
        <w:rPr>
          <w:rFonts w:ascii="Times New Roman" w:hAnsi="Times New Roman" w:cs="Times New Roman"/>
          <w:b/>
          <w:bCs/>
          <w:sz w:val="24"/>
          <w:szCs w:val="24"/>
          <w:u w:val="single"/>
        </w:rPr>
      </w:pPr>
      <w:r>
        <w:rPr>
          <w:rFonts w:ascii="Times New Roman" w:hAnsi="Times New Roman" w:cs="Times New Roman"/>
          <w:b/>
          <w:bCs/>
          <w:noProof/>
          <w:sz w:val="24"/>
          <w:szCs w:val="24"/>
          <w:u w:val="single"/>
        </w:rPr>
        <w:drawing>
          <wp:inline distT="0" distB="0" distL="0" distR="0" wp14:anchorId="756C38B1" wp14:editId="14DD5711">
            <wp:extent cx="6645910" cy="3738245"/>
            <wp:effectExtent l="0" t="0" r="2540"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14:paraId="6739084E" w14:textId="3C65D452" w:rsidR="00864078" w:rsidRDefault="00CD0EF5" w:rsidP="000E2191">
      <w:pPr>
        <w:jc w:val="center"/>
        <w:rPr>
          <w:rFonts w:ascii="Times New Roman" w:hAnsi="Times New Roman" w:cs="Times New Roman"/>
          <w:b/>
          <w:bCs/>
          <w:noProof/>
          <w:sz w:val="24"/>
          <w:szCs w:val="24"/>
          <w:u w:val="single"/>
        </w:rPr>
      </w:pPr>
      <w:bookmarkStart w:id="2" w:name="_Hlk67693567"/>
      <w:r>
        <w:rPr>
          <w:rFonts w:ascii="Times New Roman" w:hAnsi="Times New Roman" w:cs="Times New Roman"/>
          <w:b/>
          <w:bCs/>
          <w:noProof/>
          <w:sz w:val="24"/>
          <w:szCs w:val="24"/>
          <w:u w:val="single"/>
        </w:rPr>
        <w:t>Position du moteur choisi</w:t>
      </w:r>
    </w:p>
    <w:bookmarkEnd w:id="2"/>
    <w:p w14:paraId="298F2708" w14:textId="35270499" w:rsidR="00CD0EF5" w:rsidRPr="00CD0EF5" w:rsidRDefault="00CD0EF5" w:rsidP="000E2191">
      <w:pPr>
        <w:jc w:val="center"/>
        <w:rPr>
          <w:rFonts w:ascii="Times New Roman" w:hAnsi="Times New Roman" w:cs="Times New Roman"/>
          <w:i/>
          <w:iCs/>
          <w:noProof/>
          <w:sz w:val="24"/>
          <w:szCs w:val="24"/>
        </w:rPr>
      </w:pPr>
      <w:r w:rsidRPr="00CD0EF5">
        <w:rPr>
          <w:rFonts w:ascii="Times New Roman" w:hAnsi="Times New Roman" w:cs="Times New Roman"/>
          <w:i/>
          <w:iCs/>
          <w:noProof/>
          <w:sz w:val="24"/>
          <w:szCs w:val="24"/>
        </w:rPr>
        <w:t>Le moteur</w:t>
      </w:r>
      <w:r>
        <w:rPr>
          <w:rFonts w:ascii="Times New Roman" w:hAnsi="Times New Roman" w:cs="Times New Roman"/>
          <w:i/>
          <w:iCs/>
          <w:noProof/>
          <w:sz w:val="24"/>
          <w:szCs w:val="24"/>
        </w:rPr>
        <w:t xml:space="preserve"> sera positionné ainsi sur le socle de la maquette, dans le prolongement du futur portail dont on aperçoit les trous de fixation au sol.</w:t>
      </w:r>
    </w:p>
    <w:p w14:paraId="49FD89C5" w14:textId="29BC2682" w:rsidR="00CD0EF5" w:rsidRDefault="00CD0EF5" w:rsidP="00864078">
      <w:pPr>
        <w:jc w:val="center"/>
        <w:rPr>
          <w:rFonts w:ascii="Times New Roman" w:hAnsi="Times New Roman" w:cs="Times New Roman"/>
          <w:b/>
          <w:bCs/>
          <w:noProof/>
          <w:color w:val="FF0000"/>
          <w:sz w:val="24"/>
          <w:szCs w:val="24"/>
          <w:u w:val="single"/>
        </w:rPr>
      </w:pPr>
      <w:r w:rsidRPr="00CD0EF5">
        <w:rPr>
          <w:rFonts w:ascii="Times New Roman" w:hAnsi="Times New Roman" w:cs="Times New Roman"/>
          <w:b/>
          <w:bCs/>
          <w:noProof/>
          <w:color w:val="FF0000"/>
          <w:sz w:val="24"/>
          <w:szCs w:val="24"/>
        </w:rPr>
        <w:lastRenderedPageBreak/>
        <w:drawing>
          <wp:inline distT="0" distB="0" distL="0" distR="0" wp14:anchorId="57AD0412" wp14:editId="5C4DA4E7">
            <wp:extent cx="6645910" cy="3738245"/>
            <wp:effectExtent l="0" t="0" r="2540" b="0"/>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25">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14:paraId="321E14FB" w14:textId="45067A88" w:rsidR="00CD0EF5" w:rsidRDefault="00A9778B" w:rsidP="00864078">
      <w:pPr>
        <w:jc w:val="center"/>
        <w:rPr>
          <w:rFonts w:ascii="Times New Roman" w:hAnsi="Times New Roman" w:cs="Times New Roman"/>
          <w:i/>
          <w:iCs/>
          <w:noProof/>
          <w:sz w:val="24"/>
          <w:szCs w:val="24"/>
        </w:rPr>
      </w:pPr>
      <w:r>
        <w:rPr>
          <w:rFonts w:ascii="Times New Roman" w:hAnsi="Times New Roman" w:cs="Times New Roman"/>
          <w:i/>
          <w:iCs/>
          <w:noProof/>
          <w:sz w:val="24"/>
          <w:szCs w:val="24"/>
        </w:rPr>
        <w:t>Le m</w:t>
      </w:r>
      <w:r w:rsidR="00CD0EF5">
        <w:rPr>
          <w:rFonts w:ascii="Times New Roman" w:hAnsi="Times New Roman" w:cs="Times New Roman"/>
          <w:i/>
          <w:iCs/>
          <w:noProof/>
          <w:sz w:val="24"/>
          <w:szCs w:val="24"/>
        </w:rPr>
        <w:t>oteur</w:t>
      </w:r>
      <w:r>
        <w:rPr>
          <w:rFonts w:ascii="Times New Roman" w:hAnsi="Times New Roman" w:cs="Times New Roman"/>
          <w:i/>
          <w:iCs/>
          <w:noProof/>
          <w:sz w:val="24"/>
          <w:szCs w:val="24"/>
        </w:rPr>
        <w:t xml:space="preserve"> sera vissé sur cette équerre métallique elle-même fixée sur le socle par deux vis</w:t>
      </w:r>
      <w:r w:rsidR="00654992">
        <w:rPr>
          <w:rFonts w:ascii="Times New Roman" w:hAnsi="Times New Roman" w:cs="Times New Roman"/>
          <w:i/>
          <w:iCs/>
          <w:noProof/>
          <w:sz w:val="24"/>
          <w:szCs w:val="24"/>
        </w:rPr>
        <w:t xml:space="preserve"> à bois</w:t>
      </w:r>
      <w:r>
        <w:rPr>
          <w:rFonts w:ascii="Times New Roman" w:hAnsi="Times New Roman" w:cs="Times New Roman"/>
          <w:i/>
          <w:iCs/>
          <w:noProof/>
          <w:sz w:val="24"/>
          <w:szCs w:val="24"/>
        </w:rPr>
        <w:t xml:space="preserve"> et ensuite également vissée sur le « mur d’entrée » par d</w:t>
      </w:r>
      <w:r w:rsidR="00654992">
        <w:rPr>
          <w:rFonts w:ascii="Times New Roman" w:hAnsi="Times New Roman" w:cs="Times New Roman"/>
          <w:i/>
          <w:iCs/>
          <w:noProof/>
          <w:sz w:val="24"/>
          <w:szCs w:val="24"/>
        </w:rPr>
        <w:t>eux</w:t>
      </w:r>
      <w:r>
        <w:rPr>
          <w:rFonts w:ascii="Times New Roman" w:hAnsi="Times New Roman" w:cs="Times New Roman"/>
          <w:i/>
          <w:iCs/>
          <w:noProof/>
          <w:sz w:val="24"/>
          <w:szCs w:val="24"/>
        </w:rPr>
        <w:t xml:space="preserve"> petites vis à bois.</w:t>
      </w:r>
    </w:p>
    <w:p w14:paraId="6F3E84A3" w14:textId="1B4A4B43" w:rsidR="00A9778B" w:rsidRPr="00CD0EF5" w:rsidRDefault="00A9778B" w:rsidP="00864078">
      <w:pPr>
        <w:jc w:val="center"/>
        <w:rPr>
          <w:rFonts w:ascii="Times New Roman" w:hAnsi="Times New Roman" w:cs="Times New Roman"/>
          <w:i/>
          <w:iCs/>
          <w:noProof/>
          <w:sz w:val="24"/>
          <w:szCs w:val="24"/>
        </w:rPr>
      </w:pPr>
      <w:r>
        <w:rPr>
          <w:rFonts w:ascii="Times New Roman" w:hAnsi="Times New Roman" w:cs="Times New Roman"/>
          <w:i/>
          <w:iCs/>
          <w:noProof/>
          <w:sz w:val="24"/>
          <w:szCs w:val="24"/>
        </w:rPr>
        <w:drawing>
          <wp:inline distT="0" distB="0" distL="0" distR="0" wp14:anchorId="0C36024A" wp14:editId="2648BDD3">
            <wp:extent cx="6645910" cy="3738245"/>
            <wp:effectExtent l="0" t="0" r="2540" b="0"/>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26">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14:paraId="6077C555" w14:textId="6A47785E" w:rsidR="00CD0EF5" w:rsidRPr="00EC1213" w:rsidRDefault="00654992" w:rsidP="00864078">
      <w:pPr>
        <w:jc w:val="center"/>
        <w:rPr>
          <w:rFonts w:ascii="Times New Roman" w:hAnsi="Times New Roman" w:cs="Times New Roman"/>
          <w:i/>
          <w:iCs/>
          <w:noProof/>
          <w:sz w:val="20"/>
          <w:szCs w:val="20"/>
        </w:rPr>
      </w:pPr>
      <w:r w:rsidRPr="00EC1213">
        <w:rPr>
          <w:rFonts w:ascii="Times New Roman" w:hAnsi="Times New Roman" w:cs="Times New Roman"/>
          <w:i/>
          <w:iCs/>
          <w:noProof/>
          <w:sz w:val="20"/>
          <w:szCs w:val="20"/>
        </w:rPr>
        <w:t>Le moteur a été vissé</w:t>
      </w:r>
      <w:r w:rsidR="00E96E4F" w:rsidRPr="00EC1213">
        <w:rPr>
          <w:rFonts w:ascii="Times New Roman" w:hAnsi="Times New Roman" w:cs="Times New Roman"/>
          <w:i/>
          <w:iCs/>
          <w:noProof/>
          <w:sz w:val="20"/>
          <w:szCs w:val="20"/>
        </w:rPr>
        <w:t xml:space="preserve"> derrière l’équerre métallique</w:t>
      </w:r>
      <w:r w:rsidRPr="00EC1213">
        <w:rPr>
          <w:rFonts w:ascii="Times New Roman" w:hAnsi="Times New Roman" w:cs="Times New Roman"/>
          <w:i/>
          <w:iCs/>
          <w:noProof/>
          <w:sz w:val="20"/>
          <w:szCs w:val="20"/>
        </w:rPr>
        <w:t xml:space="preserve"> par 4 petites vis adaptées aux filetages </w:t>
      </w:r>
      <w:r w:rsidR="00E96E4F" w:rsidRPr="00EC1213">
        <w:rPr>
          <w:rFonts w:ascii="Times New Roman" w:hAnsi="Times New Roman" w:cs="Times New Roman"/>
          <w:i/>
          <w:iCs/>
          <w:noProof/>
          <w:sz w:val="20"/>
          <w:szCs w:val="20"/>
        </w:rPr>
        <w:t>pré-</w:t>
      </w:r>
      <w:r w:rsidRPr="00EC1213">
        <w:rPr>
          <w:rFonts w:ascii="Times New Roman" w:hAnsi="Times New Roman" w:cs="Times New Roman"/>
          <w:i/>
          <w:iCs/>
          <w:noProof/>
          <w:sz w:val="20"/>
          <w:szCs w:val="20"/>
        </w:rPr>
        <w:t>existants sur la partie réducteur de l’ensemble de motorisation</w:t>
      </w:r>
      <w:r w:rsidR="00E96E4F" w:rsidRPr="00EC1213">
        <w:rPr>
          <w:rFonts w:ascii="Times New Roman" w:hAnsi="Times New Roman" w:cs="Times New Roman"/>
          <w:i/>
          <w:iCs/>
          <w:noProof/>
          <w:sz w:val="20"/>
          <w:szCs w:val="20"/>
        </w:rPr>
        <w:t>. Un ««serre-tringle» pour garde-boue vélo est fixé sur l’axe de sortie du moteur sur lequel il s’adapte à la perfection. La «barrière» constituée par une tige de bambou de 12 cm de longueur est vissée sur le filetage du serre-tringle.</w:t>
      </w:r>
    </w:p>
    <w:p w14:paraId="52E1A296" w14:textId="6FEDD518" w:rsidR="00E96E4F" w:rsidRDefault="00E96E4F" w:rsidP="00E96E4F">
      <w:pPr>
        <w:jc w:val="both"/>
        <w:rPr>
          <w:rFonts w:ascii="Times New Roman" w:hAnsi="Times New Roman" w:cs="Times New Roman"/>
          <w:b/>
          <w:bCs/>
          <w:i/>
          <w:iCs/>
          <w:noProof/>
          <w:sz w:val="18"/>
          <w:szCs w:val="18"/>
        </w:rPr>
      </w:pPr>
      <w:r w:rsidRPr="00E96E4F">
        <w:rPr>
          <w:rFonts w:ascii="Times New Roman" w:hAnsi="Times New Roman" w:cs="Times New Roman"/>
          <w:b/>
          <w:bCs/>
          <w:i/>
          <w:iCs/>
          <w:noProof/>
          <w:sz w:val="18"/>
          <w:szCs w:val="18"/>
        </w:rPr>
        <w:t>NB – Il est conseillé d’effectuer</w:t>
      </w:r>
      <w:r>
        <w:rPr>
          <w:rFonts w:ascii="Times New Roman" w:hAnsi="Times New Roman" w:cs="Times New Roman"/>
          <w:b/>
          <w:bCs/>
          <w:i/>
          <w:iCs/>
          <w:noProof/>
          <w:sz w:val="18"/>
          <w:szCs w:val="18"/>
        </w:rPr>
        <w:t xml:space="preserve"> les essais et les réglages des temporisations avant de fixer définitivement la barrière car le couple obtenu à la sortie du réducteur est très puissant et des risques d’autodestruction de la barrière sont très possibles si la barrière heurte le sol et que le moteur continue à fonctionner (Voir lignes </w:t>
      </w:r>
      <w:r w:rsidR="00C034FE">
        <w:rPr>
          <w:rFonts w:ascii="Times New Roman" w:hAnsi="Times New Roman" w:cs="Times New Roman"/>
          <w:b/>
          <w:bCs/>
          <w:i/>
          <w:iCs/>
          <w:noProof/>
          <w:sz w:val="18"/>
          <w:szCs w:val="18"/>
        </w:rPr>
        <w:t>63</w:t>
      </w:r>
      <w:r>
        <w:rPr>
          <w:rFonts w:ascii="Times New Roman" w:hAnsi="Times New Roman" w:cs="Times New Roman"/>
          <w:b/>
          <w:bCs/>
          <w:i/>
          <w:iCs/>
          <w:noProof/>
          <w:sz w:val="18"/>
          <w:szCs w:val="18"/>
        </w:rPr>
        <w:t xml:space="preserve"> à </w:t>
      </w:r>
      <w:r w:rsidR="00C034FE">
        <w:rPr>
          <w:rFonts w:ascii="Times New Roman" w:hAnsi="Times New Roman" w:cs="Times New Roman"/>
          <w:b/>
          <w:bCs/>
          <w:i/>
          <w:iCs/>
          <w:noProof/>
          <w:sz w:val="18"/>
          <w:szCs w:val="18"/>
        </w:rPr>
        <w:t>68</w:t>
      </w:r>
      <w:r>
        <w:rPr>
          <w:rFonts w:ascii="Times New Roman" w:hAnsi="Times New Roman" w:cs="Times New Roman"/>
          <w:b/>
          <w:bCs/>
          <w:i/>
          <w:iCs/>
          <w:noProof/>
          <w:sz w:val="18"/>
          <w:szCs w:val="18"/>
        </w:rPr>
        <w:t xml:space="preserve"> et </w:t>
      </w:r>
      <w:r w:rsidR="00C034FE">
        <w:rPr>
          <w:rFonts w:ascii="Times New Roman" w:hAnsi="Times New Roman" w:cs="Times New Roman"/>
          <w:b/>
          <w:bCs/>
          <w:i/>
          <w:iCs/>
          <w:noProof/>
          <w:sz w:val="18"/>
          <w:szCs w:val="18"/>
        </w:rPr>
        <w:t>79</w:t>
      </w:r>
      <w:r>
        <w:rPr>
          <w:rFonts w:ascii="Times New Roman" w:hAnsi="Times New Roman" w:cs="Times New Roman"/>
          <w:b/>
          <w:bCs/>
          <w:i/>
          <w:iCs/>
          <w:noProof/>
          <w:sz w:val="18"/>
          <w:szCs w:val="18"/>
        </w:rPr>
        <w:t xml:space="preserve"> à </w:t>
      </w:r>
      <w:r w:rsidR="00C034FE">
        <w:rPr>
          <w:rFonts w:ascii="Times New Roman" w:hAnsi="Times New Roman" w:cs="Times New Roman"/>
          <w:b/>
          <w:bCs/>
          <w:i/>
          <w:iCs/>
          <w:noProof/>
          <w:sz w:val="18"/>
          <w:szCs w:val="18"/>
        </w:rPr>
        <w:t>83</w:t>
      </w:r>
      <w:r>
        <w:rPr>
          <w:rFonts w:ascii="Times New Roman" w:hAnsi="Times New Roman" w:cs="Times New Roman"/>
          <w:b/>
          <w:bCs/>
          <w:i/>
          <w:iCs/>
          <w:noProof/>
          <w:sz w:val="18"/>
          <w:szCs w:val="18"/>
        </w:rPr>
        <w:t xml:space="preserve"> du programme B4R). J’ai établi les temporisations pour ce type de moteur alimenté par une pile à pressions de 9 Volts. Si </w:t>
      </w:r>
      <w:r w:rsidR="00EC1213">
        <w:rPr>
          <w:rFonts w:ascii="Times New Roman" w:hAnsi="Times New Roman" w:cs="Times New Roman"/>
          <w:b/>
          <w:bCs/>
          <w:i/>
          <w:iCs/>
          <w:noProof/>
          <w:sz w:val="18"/>
          <w:szCs w:val="18"/>
        </w:rPr>
        <w:t xml:space="preserve">la tension de l’alimentation est inférieure  (piles de </w:t>
      </w:r>
      <w:r w:rsidR="0035517D">
        <w:rPr>
          <w:rFonts w:ascii="Times New Roman" w:hAnsi="Times New Roman" w:cs="Times New Roman"/>
          <w:b/>
          <w:bCs/>
          <w:i/>
          <w:iCs/>
          <w:noProof/>
          <w:sz w:val="18"/>
          <w:szCs w:val="18"/>
        </w:rPr>
        <w:t>3 Volt</w:t>
      </w:r>
      <w:r w:rsidR="00EC1213">
        <w:rPr>
          <w:rFonts w:ascii="Times New Roman" w:hAnsi="Times New Roman" w:cs="Times New Roman"/>
          <w:b/>
          <w:bCs/>
          <w:i/>
          <w:iCs/>
          <w:noProof/>
          <w:sz w:val="18"/>
          <w:szCs w:val="18"/>
        </w:rPr>
        <w:t>s ou</w:t>
      </w:r>
      <w:r w:rsidR="0035517D">
        <w:rPr>
          <w:rFonts w:ascii="Times New Roman" w:hAnsi="Times New Roman" w:cs="Times New Roman"/>
          <w:b/>
          <w:bCs/>
          <w:i/>
          <w:iCs/>
          <w:noProof/>
          <w:sz w:val="18"/>
          <w:szCs w:val="18"/>
        </w:rPr>
        <w:t xml:space="preserve"> 4,5 Volts</w:t>
      </w:r>
      <w:r w:rsidR="00EC1213">
        <w:rPr>
          <w:rFonts w:ascii="Times New Roman" w:hAnsi="Times New Roman" w:cs="Times New Roman"/>
          <w:b/>
          <w:bCs/>
          <w:i/>
          <w:iCs/>
          <w:noProof/>
          <w:sz w:val="18"/>
          <w:szCs w:val="18"/>
        </w:rPr>
        <w:t>), la vitesse de rotation du moteur sera plus lente et donc nécessitera plus de temps. Si la tension est supérieure (12 Volts par exemple), la vitesse de rotation du moteur sera plus rapide et nécessitera moins de temps.</w:t>
      </w:r>
    </w:p>
    <w:p w14:paraId="50EA8329" w14:textId="144E682F" w:rsidR="00824856" w:rsidRDefault="00824856" w:rsidP="00824856">
      <w:pPr>
        <w:jc w:val="center"/>
        <w:rPr>
          <w:rFonts w:ascii="Times New Roman" w:hAnsi="Times New Roman" w:cs="Times New Roman"/>
          <w:b/>
          <w:bCs/>
          <w:i/>
          <w:iCs/>
          <w:noProof/>
          <w:sz w:val="18"/>
          <w:szCs w:val="18"/>
        </w:rPr>
      </w:pPr>
      <w:r>
        <w:rPr>
          <w:rFonts w:ascii="Times New Roman" w:hAnsi="Times New Roman" w:cs="Times New Roman"/>
          <w:b/>
          <w:bCs/>
          <w:i/>
          <w:iCs/>
          <w:noProof/>
          <w:sz w:val="18"/>
          <w:szCs w:val="18"/>
        </w:rPr>
        <w:lastRenderedPageBreak/>
        <w:drawing>
          <wp:inline distT="0" distB="0" distL="0" distR="0" wp14:anchorId="5A41CE11" wp14:editId="0D79CA31">
            <wp:extent cx="5053731" cy="3899668"/>
            <wp:effectExtent l="0" t="0" r="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7">
                      <a:extLst>
                        <a:ext uri="{28A0092B-C50C-407E-A947-70E740481C1C}">
                          <a14:useLocalDpi xmlns:a14="http://schemas.microsoft.com/office/drawing/2010/main" val="0"/>
                        </a:ext>
                      </a:extLst>
                    </a:blip>
                    <a:stretch>
                      <a:fillRect/>
                    </a:stretch>
                  </pic:blipFill>
                  <pic:spPr>
                    <a:xfrm>
                      <a:off x="0" y="0"/>
                      <a:ext cx="5098925" cy="3934541"/>
                    </a:xfrm>
                    <a:prstGeom prst="rect">
                      <a:avLst/>
                    </a:prstGeom>
                  </pic:spPr>
                </pic:pic>
              </a:graphicData>
            </a:graphic>
          </wp:inline>
        </w:drawing>
      </w:r>
    </w:p>
    <w:p w14:paraId="26A5EAE3" w14:textId="77777777" w:rsidR="00FA53C9" w:rsidRDefault="00FA53C9" w:rsidP="00824856">
      <w:pPr>
        <w:jc w:val="center"/>
        <w:rPr>
          <w:rFonts w:ascii="Times New Roman" w:hAnsi="Times New Roman" w:cs="Times New Roman"/>
          <w:b/>
          <w:bCs/>
          <w:noProof/>
          <w:sz w:val="24"/>
          <w:szCs w:val="24"/>
          <w:u w:val="single"/>
        </w:rPr>
      </w:pPr>
    </w:p>
    <w:p w14:paraId="694E8C47" w14:textId="283C26B6" w:rsidR="00824856" w:rsidRDefault="00824856" w:rsidP="00824856">
      <w:pPr>
        <w:jc w:val="center"/>
        <w:rPr>
          <w:rFonts w:ascii="Times New Roman" w:hAnsi="Times New Roman" w:cs="Times New Roman"/>
          <w:b/>
          <w:bCs/>
          <w:noProof/>
          <w:sz w:val="24"/>
          <w:szCs w:val="24"/>
          <w:u w:val="single"/>
        </w:rPr>
      </w:pPr>
      <w:r>
        <w:rPr>
          <w:rFonts w:ascii="Times New Roman" w:hAnsi="Times New Roman" w:cs="Times New Roman"/>
          <w:b/>
          <w:bCs/>
          <w:noProof/>
          <w:sz w:val="24"/>
          <w:szCs w:val="24"/>
          <w:u w:val="single"/>
        </w:rPr>
        <w:t>Emplacements des deux feux tricolores et de l’écran LCD récapitulatif</w:t>
      </w:r>
    </w:p>
    <w:p w14:paraId="484F60AA" w14:textId="77777777" w:rsidR="00FA53C9" w:rsidRDefault="00FA53C9" w:rsidP="00824856">
      <w:pPr>
        <w:jc w:val="center"/>
        <w:rPr>
          <w:rFonts w:ascii="Times New Roman" w:hAnsi="Times New Roman" w:cs="Times New Roman"/>
          <w:b/>
          <w:bCs/>
          <w:noProof/>
          <w:sz w:val="24"/>
          <w:szCs w:val="24"/>
          <w:u w:val="single"/>
        </w:rPr>
      </w:pPr>
    </w:p>
    <w:p w14:paraId="77EC86F1" w14:textId="683C6B24" w:rsidR="00D4378E" w:rsidRDefault="00837FF6" w:rsidP="00EC1213">
      <w:pPr>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0E73584" wp14:editId="1B1F938D">
            <wp:extent cx="6645910" cy="4486275"/>
            <wp:effectExtent l="0" t="0" r="254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8">
                      <a:extLst>
                        <a:ext uri="{28A0092B-C50C-407E-A947-70E740481C1C}">
                          <a14:useLocalDpi xmlns:a14="http://schemas.microsoft.com/office/drawing/2010/main" val="0"/>
                        </a:ext>
                      </a:extLst>
                    </a:blip>
                    <a:stretch>
                      <a:fillRect/>
                    </a:stretch>
                  </pic:blipFill>
                  <pic:spPr>
                    <a:xfrm>
                      <a:off x="0" y="0"/>
                      <a:ext cx="6645910" cy="4486275"/>
                    </a:xfrm>
                    <a:prstGeom prst="rect">
                      <a:avLst/>
                    </a:prstGeom>
                  </pic:spPr>
                </pic:pic>
              </a:graphicData>
            </a:graphic>
          </wp:inline>
        </w:drawing>
      </w:r>
    </w:p>
    <w:p w14:paraId="7F33001A" w14:textId="1B6D7907" w:rsidR="00D4378E" w:rsidRPr="00D4378E" w:rsidRDefault="00D4378E" w:rsidP="00D4378E">
      <w:pPr>
        <w:jc w:val="center"/>
        <w:rPr>
          <w:rFonts w:ascii="Times New Roman" w:hAnsi="Times New Roman" w:cs="Times New Roman"/>
          <w:b/>
          <w:bCs/>
          <w:noProof/>
          <w:color w:val="0D0D0D" w:themeColor="text1" w:themeTint="F2"/>
          <w:sz w:val="28"/>
          <w:szCs w:val="28"/>
          <w:u w:val="single"/>
        </w:rPr>
      </w:pPr>
      <w:r w:rsidRPr="00D4378E">
        <w:rPr>
          <w:rFonts w:ascii="Times New Roman" w:hAnsi="Times New Roman" w:cs="Times New Roman"/>
          <w:b/>
          <w:bCs/>
          <w:noProof/>
          <w:color w:val="0D0D0D" w:themeColor="text1" w:themeTint="F2"/>
          <w:sz w:val="28"/>
          <w:szCs w:val="28"/>
          <w:u w:val="single"/>
        </w:rPr>
        <w:t>Maquette terminée vue par dessus</w:t>
      </w:r>
    </w:p>
    <w:p w14:paraId="592E36D6" w14:textId="09462DDB" w:rsidR="00EC1213" w:rsidRDefault="00EC1213" w:rsidP="00EC1213">
      <w:pPr>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Pour fonctionner correctement, cette maquette doit être connectée et alimentée via la carte ARDUINO UNO fixée au fond du «local technique» du parking. Cette carte  va gérer les boutons d’entrée et de sortie, les </w:t>
      </w:r>
      <w:r w:rsidR="00001F2B">
        <w:rPr>
          <w:rFonts w:ascii="Times New Roman" w:hAnsi="Times New Roman" w:cs="Times New Roman"/>
          <w:noProof/>
          <w:sz w:val="24"/>
          <w:szCs w:val="24"/>
        </w:rPr>
        <w:t>feux tricolores</w:t>
      </w:r>
      <w:r>
        <w:rPr>
          <w:rFonts w:ascii="Times New Roman" w:hAnsi="Times New Roman" w:cs="Times New Roman"/>
          <w:noProof/>
          <w:sz w:val="24"/>
          <w:szCs w:val="24"/>
        </w:rPr>
        <w:t xml:space="preserve">, le buzzer, </w:t>
      </w:r>
      <w:r w:rsidR="00001F2B">
        <w:rPr>
          <w:rFonts w:ascii="Times New Roman" w:hAnsi="Times New Roman" w:cs="Times New Roman"/>
          <w:noProof/>
          <w:sz w:val="24"/>
          <w:szCs w:val="24"/>
        </w:rPr>
        <w:t xml:space="preserve">l’affichage sur l’écran LCD, </w:t>
      </w:r>
      <w:r>
        <w:rPr>
          <w:rFonts w:ascii="Times New Roman" w:hAnsi="Times New Roman" w:cs="Times New Roman"/>
          <w:noProof/>
          <w:sz w:val="24"/>
          <w:szCs w:val="24"/>
        </w:rPr>
        <w:t xml:space="preserve">l’ouverture et la fermeture de la barrière et donc le sens de rotation du moteur  qui sera inversé pour passer de l’ouverture à la fermeture grâce à l’utilisation du circuit intégré L293D  fixé sur la demi-plaque de connexions dans le même local technique du parking. La carte ARDUINO UNO gère les temporisations : durée de l’ouverture, durée pendant laquelle la barrière reste ouverte pour permettre l’entrée ou la sortie d’un véhicule, durée de la fermeture. Ces temporisations ont été programmées dans les lignes </w:t>
      </w:r>
      <w:r w:rsidR="00001F2B">
        <w:rPr>
          <w:rFonts w:ascii="Times New Roman" w:hAnsi="Times New Roman" w:cs="Times New Roman"/>
          <w:noProof/>
          <w:sz w:val="24"/>
          <w:szCs w:val="24"/>
        </w:rPr>
        <w:t xml:space="preserve">63 </w:t>
      </w:r>
      <w:r>
        <w:rPr>
          <w:rFonts w:ascii="Times New Roman" w:hAnsi="Times New Roman" w:cs="Times New Roman"/>
          <w:noProof/>
          <w:sz w:val="24"/>
          <w:szCs w:val="24"/>
        </w:rPr>
        <w:t xml:space="preserve">à </w:t>
      </w:r>
      <w:r w:rsidR="00001F2B">
        <w:rPr>
          <w:rFonts w:ascii="Times New Roman" w:hAnsi="Times New Roman" w:cs="Times New Roman"/>
          <w:noProof/>
          <w:sz w:val="24"/>
          <w:szCs w:val="24"/>
        </w:rPr>
        <w:t>68</w:t>
      </w:r>
      <w:r>
        <w:rPr>
          <w:rFonts w:ascii="Times New Roman" w:hAnsi="Times New Roman" w:cs="Times New Roman"/>
          <w:noProof/>
          <w:sz w:val="24"/>
          <w:szCs w:val="24"/>
        </w:rPr>
        <w:t xml:space="preserve"> (entrées) et </w:t>
      </w:r>
      <w:r w:rsidR="00001F2B">
        <w:rPr>
          <w:rFonts w:ascii="Times New Roman" w:hAnsi="Times New Roman" w:cs="Times New Roman"/>
          <w:noProof/>
          <w:sz w:val="24"/>
          <w:szCs w:val="24"/>
        </w:rPr>
        <w:t>79</w:t>
      </w:r>
      <w:r>
        <w:rPr>
          <w:rFonts w:ascii="Times New Roman" w:hAnsi="Times New Roman" w:cs="Times New Roman"/>
          <w:noProof/>
          <w:sz w:val="24"/>
          <w:szCs w:val="24"/>
        </w:rPr>
        <w:t xml:space="preserve"> à </w:t>
      </w:r>
      <w:r w:rsidR="00001F2B">
        <w:rPr>
          <w:rFonts w:ascii="Times New Roman" w:hAnsi="Times New Roman" w:cs="Times New Roman"/>
          <w:noProof/>
          <w:sz w:val="24"/>
          <w:szCs w:val="24"/>
        </w:rPr>
        <w:t>83</w:t>
      </w:r>
      <w:r>
        <w:rPr>
          <w:rFonts w:ascii="Times New Roman" w:hAnsi="Times New Roman" w:cs="Times New Roman"/>
          <w:noProof/>
          <w:sz w:val="24"/>
          <w:szCs w:val="24"/>
        </w:rPr>
        <w:t xml:space="preserve"> (sorties) dans le programme B4R enregistré dans la carte ARDUINO UNO.</w:t>
      </w:r>
      <w:r w:rsidR="00837FF6">
        <w:rPr>
          <w:rFonts w:ascii="Times New Roman" w:hAnsi="Times New Roman" w:cs="Times New Roman"/>
          <w:noProof/>
          <w:sz w:val="24"/>
          <w:szCs w:val="24"/>
        </w:rPr>
        <w:t xml:space="preserve"> (Voir le programme B4R complet en fin de document)</w:t>
      </w:r>
    </w:p>
    <w:p w14:paraId="145CF535" w14:textId="77777777" w:rsidR="00EC1213" w:rsidRDefault="00EC1213" w:rsidP="00EC1213">
      <w:pPr>
        <w:jc w:val="both"/>
        <w:rPr>
          <w:rFonts w:ascii="Times New Roman" w:hAnsi="Times New Roman" w:cs="Times New Roman"/>
          <w:noProof/>
          <w:sz w:val="24"/>
          <w:szCs w:val="24"/>
        </w:rPr>
      </w:pPr>
      <w:r>
        <w:rPr>
          <w:rFonts w:ascii="Times New Roman" w:hAnsi="Times New Roman" w:cs="Times New Roman"/>
          <w:noProof/>
          <w:sz w:val="24"/>
          <w:szCs w:val="24"/>
        </w:rPr>
        <w:t>Le moteur lui-même est alimenté en courant continu par une pile à pressions de 9 Volts, stockée dans le même local technique.</w:t>
      </w:r>
    </w:p>
    <w:p w14:paraId="1852119F" w14:textId="714BD7E9" w:rsidR="00E03180" w:rsidRDefault="00EC1213" w:rsidP="00FA53C9">
      <w:pPr>
        <w:jc w:val="both"/>
        <w:rPr>
          <w:rFonts w:ascii="Times New Roman" w:hAnsi="Times New Roman" w:cs="Times New Roman"/>
          <w:noProof/>
          <w:sz w:val="24"/>
          <w:szCs w:val="24"/>
        </w:rPr>
      </w:pPr>
      <w:r>
        <w:rPr>
          <w:rFonts w:ascii="Times New Roman" w:hAnsi="Times New Roman" w:cs="Times New Roman"/>
          <w:noProof/>
          <w:sz w:val="24"/>
          <w:szCs w:val="24"/>
        </w:rPr>
        <w:t>Le circuit intégré L293D accroché sur la demi-plaque de connexions (« breadboard ») est alimenté en courant continu de 5 Volts  fourni par la carte ARDUINO UNO.</w:t>
      </w:r>
    </w:p>
    <w:p w14:paraId="05A6F12C" w14:textId="003FA31F" w:rsidR="00C034FE" w:rsidRDefault="00C034FE" w:rsidP="00FA53C9">
      <w:pPr>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4619F53" wp14:editId="5B6DC023">
            <wp:extent cx="6645683" cy="4745990"/>
            <wp:effectExtent l="0" t="0" r="317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9">
                      <a:extLst>
                        <a:ext uri="{28A0092B-C50C-407E-A947-70E740481C1C}">
                          <a14:useLocalDpi xmlns:a14="http://schemas.microsoft.com/office/drawing/2010/main" val="0"/>
                        </a:ext>
                      </a:extLst>
                    </a:blip>
                    <a:stretch>
                      <a:fillRect/>
                    </a:stretch>
                  </pic:blipFill>
                  <pic:spPr>
                    <a:xfrm>
                      <a:off x="0" y="0"/>
                      <a:ext cx="6645683" cy="4745990"/>
                    </a:xfrm>
                    <a:prstGeom prst="rect">
                      <a:avLst/>
                    </a:prstGeom>
                  </pic:spPr>
                </pic:pic>
              </a:graphicData>
            </a:graphic>
          </wp:inline>
        </w:drawing>
      </w:r>
    </w:p>
    <w:p w14:paraId="2DACC54E" w14:textId="77777777" w:rsidR="00C034FE" w:rsidRPr="006658B5" w:rsidRDefault="00C034FE" w:rsidP="00C034FE">
      <w:pPr>
        <w:jc w:val="center"/>
        <w:rPr>
          <w:rFonts w:ascii="Times New Roman" w:hAnsi="Times New Roman" w:cs="Times New Roman"/>
          <w:b/>
          <w:bCs/>
          <w:sz w:val="24"/>
          <w:szCs w:val="24"/>
          <w:u w:val="single"/>
        </w:rPr>
      </w:pPr>
      <w:r w:rsidRPr="006658B5">
        <w:rPr>
          <w:rFonts w:ascii="Times New Roman" w:hAnsi="Times New Roman" w:cs="Times New Roman"/>
          <w:b/>
          <w:bCs/>
          <w:sz w:val="24"/>
          <w:szCs w:val="24"/>
          <w:u w:val="single"/>
        </w:rPr>
        <w:t>Détail des connexions du circuit intégré « L293D » avec « </w:t>
      </w:r>
      <w:proofErr w:type="gramStart"/>
      <w:r w:rsidRPr="006658B5">
        <w:rPr>
          <w:rFonts w:ascii="Times New Roman" w:hAnsi="Times New Roman" w:cs="Times New Roman"/>
          <w:b/>
          <w:bCs/>
          <w:sz w:val="24"/>
          <w:szCs w:val="24"/>
          <w:u w:val="single"/>
        </w:rPr>
        <w:t>G</w:t>
      </w:r>
      <w:r>
        <w:rPr>
          <w:rFonts w:ascii="Times New Roman" w:hAnsi="Times New Roman" w:cs="Times New Roman"/>
          <w:b/>
          <w:bCs/>
          <w:sz w:val="24"/>
          <w:szCs w:val="24"/>
          <w:u w:val="single"/>
        </w:rPr>
        <w:t>estionParking4.B4R</w:t>
      </w:r>
      <w:r w:rsidRPr="006658B5">
        <w:rPr>
          <w:rFonts w:ascii="Times New Roman" w:hAnsi="Times New Roman" w:cs="Times New Roman"/>
          <w:b/>
          <w:bCs/>
          <w:sz w:val="24"/>
          <w:szCs w:val="24"/>
          <w:u w:val="single"/>
        </w:rPr>
        <w:t>»</w:t>
      </w:r>
      <w:proofErr w:type="gramEnd"/>
    </w:p>
    <w:p w14:paraId="7CFE9A1A" w14:textId="77777777" w:rsidR="00C034FE" w:rsidRDefault="00C034FE" w:rsidP="0000399E">
      <w:pPr>
        <w:jc w:val="center"/>
        <w:rPr>
          <w:rFonts w:ascii="Times New Roman" w:hAnsi="Times New Roman" w:cs="Times New Roman"/>
          <w:b/>
          <w:bCs/>
          <w:color w:val="FF0000"/>
          <w:sz w:val="32"/>
          <w:szCs w:val="32"/>
          <w:u w:val="single"/>
        </w:rPr>
      </w:pPr>
    </w:p>
    <w:p w14:paraId="3C8059DE" w14:textId="581A1E05" w:rsidR="0000399E" w:rsidRDefault="0000399E" w:rsidP="0000399E">
      <w:pPr>
        <w:jc w:val="center"/>
        <w:rPr>
          <w:rFonts w:ascii="Times New Roman" w:hAnsi="Times New Roman" w:cs="Times New Roman"/>
          <w:b/>
          <w:bCs/>
          <w:color w:val="FF0000"/>
          <w:sz w:val="32"/>
          <w:szCs w:val="32"/>
          <w:u w:val="single"/>
        </w:rPr>
      </w:pPr>
      <w:r w:rsidRPr="009278C1">
        <w:rPr>
          <w:rFonts w:ascii="Times New Roman" w:hAnsi="Times New Roman" w:cs="Times New Roman"/>
          <w:b/>
          <w:bCs/>
          <w:color w:val="FF0000"/>
          <w:sz w:val="32"/>
          <w:szCs w:val="32"/>
          <w:u w:val="single"/>
        </w:rPr>
        <w:t>Récapitulatif des branchements et connexions</w:t>
      </w:r>
    </w:p>
    <w:p w14:paraId="23047464" w14:textId="77777777" w:rsidR="0000399E" w:rsidRDefault="0000399E" w:rsidP="0000399E">
      <w:pPr>
        <w:jc w:val="center"/>
        <w:rPr>
          <w:rFonts w:ascii="Times New Roman" w:hAnsi="Times New Roman" w:cs="Times New Roman"/>
          <w:b/>
          <w:bCs/>
          <w:color w:val="4472C4" w:themeColor="accent1"/>
          <w:sz w:val="24"/>
          <w:szCs w:val="24"/>
          <w:u w:val="single"/>
        </w:rPr>
      </w:pPr>
      <w:r w:rsidRPr="009278C1">
        <w:rPr>
          <w:rFonts w:ascii="Times New Roman" w:hAnsi="Times New Roman" w:cs="Times New Roman"/>
          <w:b/>
          <w:bCs/>
          <w:color w:val="4472C4" w:themeColor="accent1"/>
          <w:sz w:val="24"/>
          <w:szCs w:val="24"/>
          <w:u w:val="single"/>
        </w:rPr>
        <w:t xml:space="preserve">Connexions entre la maquette et la carte ARDUINO UNO </w:t>
      </w:r>
    </w:p>
    <w:p w14:paraId="642679B4" w14:textId="77777777" w:rsidR="0000399E" w:rsidRDefault="0000399E" w:rsidP="0000399E">
      <w:pPr>
        <w:spacing w:after="0" w:line="240" w:lineRule="auto"/>
        <w:jc w:val="both"/>
        <w:rPr>
          <w:rFonts w:ascii="Times New Roman" w:hAnsi="Times New Roman" w:cs="Times New Roman"/>
          <w:sz w:val="24"/>
          <w:szCs w:val="24"/>
        </w:rPr>
      </w:pPr>
      <w:r w:rsidRPr="008C1181">
        <w:rPr>
          <w:rFonts w:ascii="Times New Roman" w:hAnsi="Times New Roman" w:cs="Times New Roman"/>
          <w:b/>
          <w:bCs/>
          <w:color w:val="000000" w:themeColor="text1"/>
          <w:sz w:val="24"/>
          <w:szCs w:val="24"/>
          <w:u w:val="single"/>
        </w:rPr>
        <w:t>Feux tricolores</w:t>
      </w:r>
      <w:r w:rsidRPr="008C1181">
        <w:rPr>
          <w:rFonts w:ascii="Times New Roman" w:hAnsi="Times New Roman" w:cs="Times New Roman"/>
          <w:b/>
          <w:bCs/>
          <w:color w:val="000000" w:themeColor="text1"/>
          <w:sz w:val="24"/>
          <w:szCs w:val="24"/>
        </w:rPr>
        <w:t xml:space="preserve"> (vert, jaune, rouge)</w:t>
      </w:r>
      <w:r>
        <w:rPr>
          <w:rFonts w:ascii="Times New Roman" w:hAnsi="Times New Roman" w:cs="Times New Roman"/>
          <w:b/>
          <w:bCs/>
          <w:color w:val="000000" w:themeColor="text1"/>
          <w:sz w:val="24"/>
          <w:szCs w:val="24"/>
        </w:rPr>
        <w:t xml:space="preserve"> en double exemplaire</w:t>
      </w:r>
    </w:p>
    <w:p w14:paraId="3317E78D" w14:textId="77777777" w:rsidR="0000399E" w:rsidRDefault="0000399E" w:rsidP="0000399E">
      <w:pPr>
        <w:spacing w:after="0" w:line="240" w:lineRule="auto"/>
        <w:jc w:val="both"/>
        <w:rPr>
          <w:rFonts w:ascii="Times New Roman" w:hAnsi="Times New Roman" w:cs="Times New Roman"/>
          <w:sz w:val="24"/>
          <w:szCs w:val="24"/>
        </w:rPr>
      </w:pPr>
      <w:r>
        <w:rPr>
          <w:rFonts w:ascii="Times New Roman" w:hAnsi="Times New Roman" w:cs="Times New Roman"/>
          <w:b/>
          <w:bCs/>
          <w:color w:val="70AD47" w:themeColor="accent6"/>
          <w:sz w:val="24"/>
          <w:szCs w:val="24"/>
        </w:rPr>
        <w:t>Feux verts (fils verts)</w:t>
      </w:r>
      <w:r w:rsidRPr="00BA090E">
        <w:rPr>
          <w:rFonts w:ascii="Times New Roman" w:hAnsi="Times New Roman" w:cs="Times New Roman"/>
          <w:color w:val="70AD47" w:themeColor="accent6"/>
          <w:sz w:val="24"/>
          <w:szCs w:val="24"/>
        </w:rPr>
        <w:t xml:space="preserve"> </w:t>
      </w:r>
      <w:r>
        <w:rPr>
          <w:rFonts w:ascii="Times New Roman" w:hAnsi="Times New Roman" w:cs="Times New Roman"/>
          <w:sz w:val="24"/>
          <w:szCs w:val="24"/>
        </w:rPr>
        <w:t>&gt;&gt;&gt; Broche n°8 de la carte Arduino Uno</w:t>
      </w:r>
    </w:p>
    <w:p w14:paraId="1C52387F" w14:textId="77777777" w:rsidR="0000399E" w:rsidRDefault="0000399E" w:rsidP="0000399E">
      <w:pPr>
        <w:spacing w:after="0" w:line="240" w:lineRule="auto"/>
        <w:jc w:val="both"/>
        <w:rPr>
          <w:rFonts w:ascii="Times New Roman" w:hAnsi="Times New Roman" w:cs="Times New Roman"/>
          <w:sz w:val="24"/>
          <w:szCs w:val="24"/>
        </w:rPr>
      </w:pPr>
      <w:r w:rsidRPr="008C1181">
        <w:rPr>
          <w:rFonts w:ascii="Times New Roman" w:hAnsi="Times New Roman" w:cs="Times New Roman"/>
          <w:b/>
          <w:bCs/>
          <w:color w:val="FFC000" w:themeColor="accent4"/>
          <w:sz w:val="24"/>
          <w:szCs w:val="24"/>
        </w:rPr>
        <w:t>Feux jaunes (fil</w:t>
      </w:r>
      <w:r>
        <w:rPr>
          <w:rFonts w:ascii="Times New Roman" w:hAnsi="Times New Roman" w:cs="Times New Roman"/>
          <w:b/>
          <w:bCs/>
          <w:color w:val="FFC000" w:themeColor="accent4"/>
          <w:sz w:val="24"/>
          <w:szCs w:val="24"/>
        </w:rPr>
        <w:t>s</w:t>
      </w:r>
      <w:r w:rsidRPr="008C1181">
        <w:rPr>
          <w:rFonts w:ascii="Times New Roman" w:hAnsi="Times New Roman" w:cs="Times New Roman"/>
          <w:b/>
          <w:bCs/>
          <w:color w:val="FFC000" w:themeColor="accent4"/>
          <w:sz w:val="24"/>
          <w:szCs w:val="24"/>
        </w:rPr>
        <w:t xml:space="preserve"> jaune</w:t>
      </w:r>
      <w:r>
        <w:rPr>
          <w:rFonts w:ascii="Times New Roman" w:hAnsi="Times New Roman" w:cs="Times New Roman"/>
          <w:b/>
          <w:bCs/>
          <w:color w:val="FFC000" w:themeColor="accent4"/>
          <w:sz w:val="24"/>
          <w:szCs w:val="24"/>
        </w:rPr>
        <w:t>s</w:t>
      </w:r>
      <w:r w:rsidRPr="008C1181">
        <w:rPr>
          <w:rFonts w:ascii="Times New Roman" w:hAnsi="Times New Roman" w:cs="Times New Roman"/>
          <w:b/>
          <w:bCs/>
          <w:color w:val="FFC000" w:themeColor="accent4"/>
          <w:sz w:val="24"/>
          <w:szCs w:val="24"/>
        </w:rPr>
        <w:t>)</w:t>
      </w:r>
      <w:r w:rsidRPr="008C1181">
        <w:rPr>
          <w:rFonts w:ascii="Times New Roman" w:hAnsi="Times New Roman" w:cs="Times New Roman"/>
          <w:color w:val="FFC000" w:themeColor="accent4"/>
          <w:sz w:val="24"/>
          <w:szCs w:val="24"/>
        </w:rPr>
        <w:t xml:space="preserve"> </w:t>
      </w:r>
      <w:r>
        <w:rPr>
          <w:rFonts w:ascii="Times New Roman" w:hAnsi="Times New Roman" w:cs="Times New Roman"/>
          <w:sz w:val="24"/>
          <w:szCs w:val="24"/>
        </w:rPr>
        <w:t>&gt;&gt;&gt; Broche 13 de la carte Arduino Uno</w:t>
      </w:r>
    </w:p>
    <w:p w14:paraId="194E3183" w14:textId="2C868227" w:rsidR="0000399E" w:rsidRPr="0073130E" w:rsidRDefault="0000399E" w:rsidP="0000399E">
      <w:pPr>
        <w:spacing w:after="0" w:line="240" w:lineRule="auto"/>
        <w:jc w:val="center"/>
        <w:rPr>
          <w:rFonts w:ascii="Times New Roman" w:hAnsi="Times New Roman" w:cs="Times New Roman"/>
          <w:b/>
          <w:bCs/>
          <w:i/>
          <w:iCs/>
          <w:color w:val="FFC000"/>
          <w:sz w:val="24"/>
          <w:szCs w:val="24"/>
        </w:rPr>
      </w:pPr>
      <w:r w:rsidRPr="0073130E">
        <w:rPr>
          <w:rFonts w:ascii="Times New Roman" w:hAnsi="Times New Roman" w:cs="Times New Roman"/>
          <w:i/>
          <w:iCs/>
          <w:sz w:val="24"/>
          <w:szCs w:val="24"/>
        </w:rPr>
        <w:t>(NB – La broche n° 13 allumera</w:t>
      </w:r>
      <w:r>
        <w:rPr>
          <w:rFonts w:ascii="Times New Roman" w:hAnsi="Times New Roman" w:cs="Times New Roman"/>
          <w:i/>
          <w:iCs/>
          <w:sz w:val="24"/>
          <w:szCs w:val="24"/>
        </w:rPr>
        <w:t xml:space="preserve"> </w:t>
      </w:r>
      <w:r w:rsidR="00C034FE">
        <w:rPr>
          <w:rFonts w:ascii="Times New Roman" w:hAnsi="Times New Roman" w:cs="Times New Roman"/>
          <w:i/>
          <w:iCs/>
          <w:sz w:val="24"/>
          <w:szCs w:val="24"/>
        </w:rPr>
        <w:t xml:space="preserve">également </w:t>
      </w:r>
      <w:r w:rsidR="00C034FE" w:rsidRPr="0073130E">
        <w:rPr>
          <w:rFonts w:ascii="Times New Roman" w:hAnsi="Times New Roman" w:cs="Times New Roman"/>
          <w:i/>
          <w:iCs/>
          <w:sz w:val="24"/>
          <w:szCs w:val="24"/>
        </w:rPr>
        <w:t>la</w:t>
      </w:r>
      <w:r>
        <w:rPr>
          <w:rFonts w:ascii="Times New Roman" w:hAnsi="Times New Roman" w:cs="Times New Roman"/>
          <w:b/>
          <w:bCs/>
          <w:i/>
          <w:iCs/>
          <w:color w:val="FFC000" w:themeColor="accent4"/>
          <w:sz w:val="24"/>
          <w:szCs w:val="24"/>
        </w:rPr>
        <w:t xml:space="preserve"> petite</w:t>
      </w:r>
      <w:r w:rsidRPr="00611F79">
        <w:rPr>
          <w:rFonts w:ascii="Times New Roman" w:hAnsi="Times New Roman" w:cs="Times New Roman"/>
          <w:b/>
          <w:bCs/>
          <w:i/>
          <w:iCs/>
          <w:color w:val="FFC000" w:themeColor="accent4"/>
          <w:sz w:val="24"/>
          <w:szCs w:val="24"/>
        </w:rPr>
        <w:t xml:space="preserve"> diode n° 13 intégrée à la carte Arduino Uno</w:t>
      </w:r>
      <w:r>
        <w:rPr>
          <w:rFonts w:ascii="Times New Roman" w:hAnsi="Times New Roman" w:cs="Times New Roman"/>
          <w:b/>
          <w:bCs/>
          <w:i/>
          <w:iCs/>
          <w:color w:val="FFC000" w:themeColor="accent4"/>
          <w:sz w:val="24"/>
          <w:szCs w:val="24"/>
        </w:rPr>
        <w:t>)</w:t>
      </w:r>
    </w:p>
    <w:p w14:paraId="6B7EE684" w14:textId="77777777" w:rsidR="0000399E" w:rsidRDefault="0000399E" w:rsidP="0000399E">
      <w:pPr>
        <w:spacing w:after="0" w:line="240" w:lineRule="auto"/>
        <w:jc w:val="both"/>
        <w:rPr>
          <w:rFonts w:ascii="Times New Roman" w:hAnsi="Times New Roman" w:cs="Times New Roman"/>
          <w:sz w:val="24"/>
          <w:szCs w:val="24"/>
        </w:rPr>
      </w:pPr>
      <w:r w:rsidRPr="008C1181">
        <w:rPr>
          <w:rFonts w:ascii="Times New Roman" w:hAnsi="Times New Roman" w:cs="Times New Roman"/>
          <w:b/>
          <w:bCs/>
          <w:color w:val="FF0000"/>
          <w:sz w:val="24"/>
          <w:szCs w:val="24"/>
        </w:rPr>
        <w:lastRenderedPageBreak/>
        <w:t>Feux rouges (fils rouges)</w:t>
      </w:r>
      <w:r w:rsidRPr="008C1181">
        <w:rPr>
          <w:rFonts w:ascii="Times New Roman" w:hAnsi="Times New Roman" w:cs="Times New Roman"/>
          <w:color w:val="FF0000"/>
          <w:sz w:val="24"/>
          <w:szCs w:val="24"/>
        </w:rPr>
        <w:t xml:space="preserve"> </w:t>
      </w:r>
      <w:r>
        <w:rPr>
          <w:rFonts w:ascii="Times New Roman" w:hAnsi="Times New Roman" w:cs="Times New Roman"/>
          <w:sz w:val="24"/>
          <w:szCs w:val="24"/>
        </w:rPr>
        <w:t>&gt;&gt;&gt; Broche 9 de la carte Arduino Uno</w:t>
      </w:r>
    </w:p>
    <w:p w14:paraId="01C6292F" w14:textId="77777777" w:rsidR="0000399E" w:rsidRDefault="0000399E" w:rsidP="0000399E">
      <w:pPr>
        <w:spacing w:after="0" w:line="240" w:lineRule="auto"/>
        <w:jc w:val="both"/>
        <w:rPr>
          <w:rFonts w:ascii="Times New Roman" w:hAnsi="Times New Roman" w:cs="Times New Roman"/>
          <w:sz w:val="24"/>
          <w:szCs w:val="24"/>
        </w:rPr>
      </w:pPr>
      <w:r w:rsidRPr="00BA090E">
        <w:rPr>
          <w:rFonts w:ascii="Times New Roman" w:hAnsi="Times New Roman" w:cs="Times New Roman"/>
          <w:b/>
          <w:bCs/>
          <w:sz w:val="24"/>
          <w:szCs w:val="24"/>
        </w:rPr>
        <w:t>Bouton Entrée</w:t>
      </w:r>
      <w:r>
        <w:rPr>
          <w:rFonts w:ascii="Times New Roman" w:hAnsi="Times New Roman" w:cs="Times New Roman"/>
          <w:b/>
          <w:bCs/>
          <w:sz w:val="24"/>
          <w:szCs w:val="24"/>
        </w:rPr>
        <w:t xml:space="preserve"> </w:t>
      </w:r>
      <w:r w:rsidRPr="00A32E72">
        <w:rPr>
          <w:rFonts w:ascii="Times New Roman" w:hAnsi="Times New Roman" w:cs="Times New Roman"/>
          <w:color w:val="FF0000"/>
          <w:sz w:val="24"/>
          <w:szCs w:val="24"/>
        </w:rPr>
        <w:t>&gt;</w:t>
      </w:r>
      <w:r>
        <w:rPr>
          <w:rFonts w:ascii="Times New Roman" w:hAnsi="Times New Roman" w:cs="Times New Roman"/>
          <w:sz w:val="24"/>
          <w:szCs w:val="24"/>
        </w:rPr>
        <w:t>&gt;&gt; Broche d’entrée analogique A0 de la carte Arduino Uno</w:t>
      </w:r>
    </w:p>
    <w:p w14:paraId="249449F9" w14:textId="77777777" w:rsidR="0000399E" w:rsidRDefault="0000399E" w:rsidP="0000399E">
      <w:pPr>
        <w:spacing w:after="0" w:line="240" w:lineRule="auto"/>
        <w:jc w:val="both"/>
        <w:rPr>
          <w:rFonts w:ascii="Times New Roman" w:hAnsi="Times New Roman" w:cs="Times New Roman"/>
          <w:sz w:val="24"/>
          <w:szCs w:val="24"/>
        </w:rPr>
      </w:pPr>
      <w:r w:rsidRPr="00BA090E">
        <w:rPr>
          <w:rFonts w:ascii="Times New Roman" w:hAnsi="Times New Roman" w:cs="Times New Roman"/>
          <w:b/>
          <w:bCs/>
          <w:sz w:val="24"/>
          <w:szCs w:val="24"/>
        </w:rPr>
        <w:t xml:space="preserve">Bouton Sortie </w:t>
      </w:r>
      <w:r w:rsidRPr="00A32E72">
        <w:rPr>
          <w:rFonts w:ascii="Times New Roman" w:hAnsi="Times New Roman" w:cs="Times New Roman"/>
          <w:color w:val="FFC000"/>
          <w:sz w:val="24"/>
          <w:szCs w:val="24"/>
        </w:rPr>
        <w:t xml:space="preserve"> </w:t>
      </w:r>
      <w:r>
        <w:rPr>
          <w:rFonts w:ascii="Times New Roman" w:hAnsi="Times New Roman" w:cs="Times New Roman"/>
          <w:color w:val="FFC000"/>
          <w:sz w:val="24"/>
          <w:szCs w:val="24"/>
        </w:rPr>
        <w:t xml:space="preserve"> </w:t>
      </w:r>
      <w:r>
        <w:rPr>
          <w:rFonts w:ascii="Times New Roman" w:hAnsi="Times New Roman" w:cs="Times New Roman"/>
          <w:sz w:val="24"/>
          <w:szCs w:val="24"/>
        </w:rPr>
        <w:t>&gt;&gt;&gt; Broche d’entrée analogique A1 de la carte Arduino Uno</w:t>
      </w:r>
    </w:p>
    <w:p w14:paraId="67E691B3" w14:textId="77777777" w:rsidR="0000399E" w:rsidRDefault="0000399E" w:rsidP="0000399E">
      <w:pPr>
        <w:spacing w:after="0" w:line="240" w:lineRule="auto"/>
        <w:jc w:val="both"/>
        <w:rPr>
          <w:rFonts w:ascii="Times New Roman" w:hAnsi="Times New Roman" w:cs="Times New Roman"/>
          <w:sz w:val="24"/>
          <w:szCs w:val="24"/>
        </w:rPr>
      </w:pPr>
      <w:r w:rsidRPr="008C1181">
        <w:rPr>
          <w:rFonts w:ascii="Times New Roman" w:hAnsi="Times New Roman" w:cs="Times New Roman"/>
          <w:b/>
          <w:bCs/>
          <w:color w:val="000000" w:themeColor="text1"/>
          <w:sz w:val="24"/>
          <w:szCs w:val="24"/>
        </w:rPr>
        <w:t>BUZZER</w:t>
      </w:r>
      <w:r w:rsidRPr="008C118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8C1181">
        <w:rPr>
          <w:rFonts w:ascii="Times New Roman" w:hAnsi="Times New Roman" w:cs="Times New Roman"/>
          <w:color w:val="000000" w:themeColor="text1"/>
          <w:sz w:val="24"/>
          <w:szCs w:val="24"/>
        </w:rPr>
        <w:t xml:space="preserve"> </w:t>
      </w:r>
      <w:r>
        <w:rPr>
          <w:rFonts w:ascii="Times New Roman" w:hAnsi="Times New Roman" w:cs="Times New Roman"/>
          <w:sz w:val="24"/>
          <w:szCs w:val="24"/>
        </w:rPr>
        <w:t>&gt;&gt;&gt; Broche n°2 de la carte Arduino Uno</w:t>
      </w:r>
    </w:p>
    <w:p w14:paraId="13705B5E" w14:textId="77777777" w:rsidR="0000399E" w:rsidRDefault="0000399E" w:rsidP="0000399E">
      <w:pPr>
        <w:spacing w:after="0" w:line="240" w:lineRule="auto"/>
        <w:jc w:val="center"/>
        <w:rPr>
          <w:rFonts w:ascii="Times New Roman" w:hAnsi="Times New Roman" w:cs="Times New Roman"/>
          <w:i/>
          <w:iCs/>
          <w:sz w:val="24"/>
          <w:szCs w:val="24"/>
        </w:rPr>
      </w:pPr>
      <w:r w:rsidRPr="00DB607F">
        <w:rPr>
          <w:rFonts w:ascii="Times New Roman" w:hAnsi="Times New Roman" w:cs="Times New Roman"/>
          <w:i/>
          <w:iCs/>
          <w:sz w:val="24"/>
          <w:szCs w:val="24"/>
        </w:rPr>
        <w:t>(Le buzzer est fixé au plafond-couvercle du « local technique »)</w:t>
      </w:r>
    </w:p>
    <w:p w14:paraId="0B8647FF" w14:textId="77777777" w:rsidR="0000399E" w:rsidRDefault="0000399E" w:rsidP="0000399E">
      <w:pPr>
        <w:spacing w:after="0" w:line="240" w:lineRule="auto"/>
        <w:jc w:val="both"/>
        <w:rPr>
          <w:rFonts w:ascii="Times New Roman" w:hAnsi="Times New Roman" w:cs="Times New Roman"/>
          <w:sz w:val="24"/>
          <w:szCs w:val="24"/>
        </w:rPr>
      </w:pPr>
      <w:r w:rsidRPr="00DB607F">
        <w:rPr>
          <w:rFonts w:ascii="Times New Roman" w:hAnsi="Times New Roman" w:cs="Times New Roman"/>
          <w:b/>
          <w:bCs/>
          <w:sz w:val="24"/>
          <w:szCs w:val="24"/>
        </w:rPr>
        <w:t>Masse de la maquette</w:t>
      </w:r>
      <w:r>
        <w:rPr>
          <w:rFonts w:ascii="Times New Roman" w:hAnsi="Times New Roman" w:cs="Times New Roman"/>
          <w:sz w:val="24"/>
          <w:szCs w:val="24"/>
        </w:rPr>
        <w:t xml:space="preserve"> </w:t>
      </w:r>
      <w:r w:rsidRPr="00DB607F">
        <w:rPr>
          <w:rFonts w:ascii="Times New Roman" w:hAnsi="Times New Roman" w:cs="Times New Roman"/>
          <w:b/>
          <w:bCs/>
          <w:sz w:val="24"/>
          <w:szCs w:val="24"/>
        </w:rPr>
        <w:t>(fil noir)</w:t>
      </w:r>
      <w:r>
        <w:rPr>
          <w:rFonts w:ascii="Times New Roman" w:hAnsi="Times New Roman" w:cs="Times New Roman"/>
          <w:sz w:val="24"/>
          <w:szCs w:val="24"/>
        </w:rPr>
        <w:t xml:space="preserve"> &gt;&gt;&gt; </w:t>
      </w:r>
      <w:r w:rsidRPr="00611F79">
        <w:rPr>
          <w:rFonts w:ascii="Times New Roman" w:hAnsi="Times New Roman" w:cs="Times New Roman"/>
          <w:b/>
          <w:bCs/>
          <w:sz w:val="24"/>
          <w:szCs w:val="24"/>
        </w:rPr>
        <w:t>Une broche GND</w:t>
      </w:r>
      <w:r>
        <w:rPr>
          <w:rFonts w:ascii="Times New Roman" w:hAnsi="Times New Roman" w:cs="Times New Roman"/>
          <w:sz w:val="24"/>
          <w:szCs w:val="24"/>
        </w:rPr>
        <w:t xml:space="preserve"> de la carte Arduino Uno</w:t>
      </w:r>
    </w:p>
    <w:p w14:paraId="3984B0FE" w14:textId="77777777" w:rsidR="0000399E" w:rsidRPr="00DB607F" w:rsidRDefault="0000399E" w:rsidP="0000399E">
      <w:pPr>
        <w:spacing w:after="0" w:line="240" w:lineRule="auto"/>
        <w:jc w:val="center"/>
        <w:rPr>
          <w:rFonts w:ascii="Times New Roman" w:hAnsi="Times New Roman" w:cs="Times New Roman"/>
          <w:i/>
          <w:iCs/>
          <w:sz w:val="24"/>
          <w:szCs w:val="24"/>
        </w:rPr>
      </w:pPr>
      <w:r w:rsidRPr="00DB607F">
        <w:rPr>
          <w:rFonts w:ascii="Times New Roman" w:hAnsi="Times New Roman" w:cs="Times New Roman"/>
          <w:i/>
          <w:iCs/>
          <w:sz w:val="24"/>
          <w:szCs w:val="24"/>
        </w:rPr>
        <w:t xml:space="preserve">(Les masses des </w:t>
      </w:r>
      <w:r>
        <w:rPr>
          <w:rFonts w:ascii="Times New Roman" w:hAnsi="Times New Roman" w:cs="Times New Roman"/>
          <w:i/>
          <w:iCs/>
          <w:sz w:val="24"/>
          <w:szCs w:val="24"/>
        </w:rPr>
        <w:t>feux tricolores</w:t>
      </w:r>
      <w:r w:rsidRPr="00DB607F">
        <w:rPr>
          <w:rFonts w:ascii="Times New Roman" w:hAnsi="Times New Roman" w:cs="Times New Roman"/>
          <w:i/>
          <w:iCs/>
          <w:sz w:val="24"/>
          <w:szCs w:val="24"/>
        </w:rPr>
        <w:t xml:space="preserve">, des boutons d’entrée et de sortie, du buzzer sont toutes reliées </w:t>
      </w:r>
      <w:r>
        <w:rPr>
          <w:rFonts w:ascii="Times New Roman" w:hAnsi="Times New Roman" w:cs="Times New Roman"/>
          <w:i/>
          <w:iCs/>
          <w:sz w:val="24"/>
          <w:szCs w:val="24"/>
        </w:rPr>
        <w:t>à la masse de la carte Arduino Uno par l’intermédiaire des lignes GND de la plaque de connexions</w:t>
      </w:r>
      <w:r w:rsidRPr="00DB607F">
        <w:rPr>
          <w:rFonts w:ascii="Times New Roman" w:hAnsi="Times New Roman" w:cs="Times New Roman"/>
          <w:i/>
          <w:iCs/>
          <w:sz w:val="24"/>
          <w:szCs w:val="24"/>
        </w:rPr>
        <w:t>)</w:t>
      </w:r>
    </w:p>
    <w:p w14:paraId="3286D252" w14:textId="77777777" w:rsidR="0000399E" w:rsidRDefault="0000399E" w:rsidP="0000399E">
      <w:pPr>
        <w:spacing w:after="0" w:line="240" w:lineRule="auto"/>
        <w:jc w:val="center"/>
        <w:rPr>
          <w:rFonts w:ascii="Times New Roman" w:hAnsi="Times New Roman" w:cs="Times New Roman"/>
          <w:b/>
          <w:bCs/>
          <w:color w:val="4472C4" w:themeColor="accent1"/>
          <w:sz w:val="24"/>
          <w:szCs w:val="24"/>
          <w:u w:val="single"/>
        </w:rPr>
      </w:pPr>
    </w:p>
    <w:p w14:paraId="793F69A7" w14:textId="77777777" w:rsidR="0000399E" w:rsidRPr="009278C1" w:rsidRDefault="0000399E" w:rsidP="0000399E">
      <w:pPr>
        <w:spacing w:after="0" w:line="240" w:lineRule="auto"/>
        <w:jc w:val="center"/>
        <w:rPr>
          <w:rFonts w:ascii="Times New Roman" w:hAnsi="Times New Roman" w:cs="Times New Roman"/>
          <w:b/>
          <w:bCs/>
          <w:color w:val="4472C4" w:themeColor="accent1"/>
          <w:sz w:val="24"/>
          <w:szCs w:val="24"/>
          <w:u w:val="single"/>
        </w:rPr>
      </w:pPr>
      <w:r w:rsidRPr="009278C1">
        <w:rPr>
          <w:rFonts w:ascii="Times New Roman" w:hAnsi="Times New Roman" w:cs="Times New Roman"/>
          <w:b/>
          <w:bCs/>
          <w:color w:val="4472C4" w:themeColor="accent1"/>
          <w:sz w:val="24"/>
          <w:szCs w:val="24"/>
          <w:u w:val="single"/>
        </w:rPr>
        <w:t>Connexion entre le moteur et le circuit L293D</w:t>
      </w:r>
    </w:p>
    <w:p w14:paraId="781C9127" w14:textId="77777777" w:rsidR="0000399E" w:rsidRDefault="0000399E" w:rsidP="0000399E">
      <w:pPr>
        <w:spacing w:after="0" w:line="240" w:lineRule="auto"/>
        <w:jc w:val="both"/>
        <w:rPr>
          <w:rFonts w:ascii="Times New Roman" w:hAnsi="Times New Roman" w:cs="Times New Roman"/>
          <w:sz w:val="24"/>
          <w:szCs w:val="24"/>
        </w:rPr>
      </w:pPr>
      <w:r w:rsidRPr="00A32E72">
        <w:rPr>
          <w:rFonts w:ascii="Times New Roman" w:hAnsi="Times New Roman" w:cs="Times New Roman"/>
          <w:b/>
          <w:bCs/>
          <w:color w:val="C00000"/>
          <w:sz w:val="24"/>
          <w:szCs w:val="24"/>
        </w:rPr>
        <w:t>Fil marron (+)</w:t>
      </w:r>
      <w:r w:rsidRPr="00A32E72">
        <w:rPr>
          <w:rFonts w:ascii="Times New Roman" w:hAnsi="Times New Roman" w:cs="Times New Roman"/>
          <w:color w:val="C00000"/>
          <w:sz w:val="24"/>
          <w:szCs w:val="24"/>
        </w:rPr>
        <w:t xml:space="preserve"> </w:t>
      </w:r>
      <w:r>
        <w:rPr>
          <w:rFonts w:ascii="Times New Roman" w:hAnsi="Times New Roman" w:cs="Times New Roman"/>
          <w:sz w:val="24"/>
          <w:szCs w:val="24"/>
        </w:rPr>
        <w:t>&gt;&gt;&gt; Borne 3 du circuit intégré L293D</w:t>
      </w:r>
    </w:p>
    <w:p w14:paraId="7AF96CDE" w14:textId="77777777" w:rsidR="0000399E" w:rsidRDefault="0000399E" w:rsidP="0000399E">
      <w:pPr>
        <w:spacing w:after="0" w:line="240" w:lineRule="auto"/>
        <w:jc w:val="both"/>
        <w:rPr>
          <w:rFonts w:ascii="Times New Roman" w:hAnsi="Times New Roman" w:cs="Times New Roman"/>
          <w:sz w:val="24"/>
          <w:szCs w:val="24"/>
        </w:rPr>
      </w:pPr>
      <w:r w:rsidRPr="00A32E72">
        <w:rPr>
          <w:rFonts w:ascii="Times New Roman" w:hAnsi="Times New Roman" w:cs="Times New Roman"/>
          <w:b/>
          <w:bCs/>
          <w:color w:val="70AD47" w:themeColor="accent6"/>
          <w:sz w:val="24"/>
          <w:szCs w:val="24"/>
        </w:rPr>
        <w:t>Fil vert (-)</w:t>
      </w:r>
      <w:r w:rsidRPr="00A32E72">
        <w:rPr>
          <w:rFonts w:ascii="Times New Roman" w:hAnsi="Times New Roman" w:cs="Times New Roman"/>
          <w:color w:val="70AD47" w:themeColor="accent6"/>
          <w:sz w:val="24"/>
          <w:szCs w:val="24"/>
        </w:rPr>
        <w:t xml:space="preserve">   </w:t>
      </w:r>
      <w:r>
        <w:rPr>
          <w:rFonts w:ascii="Times New Roman" w:hAnsi="Times New Roman" w:cs="Times New Roman"/>
          <w:color w:val="70AD47" w:themeColor="accent6"/>
          <w:sz w:val="24"/>
          <w:szCs w:val="24"/>
        </w:rPr>
        <w:t xml:space="preserve">    </w:t>
      </w:r>
      <w:r w:rsidRPr="00A32E72">
        <w:rPr>
          <w:rFonts w:ascii="Times New Roman" w:hAnsi="Times New Roman" w:cs="Times New Roman"/>
          <w:color w:val="70AD47" w:themeColor="accent6"/>
          <w:sz w:val="24"/>
          <w:szCs w:val="24"/>
        </w:rPr>
        <w:t xml:space="preserve"> </w:t>
      </w:r>
      <w:r>
        <w:rPr>
          <w:rFonts w:ascii="Times New Roman" w:hAnsi="Times New Roman" w:cs="Times New Roman"/>
          <w:sz w:val="24"/>
          <w:szCs w:val="24"/>
        </w:rPr>
        <w:t xml:space="preserve">&gt;&gt;&gt; Borne 6 du circuit intégré L293D </w:t>
      </w:r>
    </w:p>
    <w:p w14:paraId="4DD26979" w14:textId="77777777" w:rsidR="0000399E" w:rsidRDefault="0000399E" w:rsidP="0000399E">
      <w:pPr>
        <w:spacing w:after="0" w:line="240" w:lineRule="auto"/>
        <w:jc w:val="both"/>
        <w:rPr>
          <w:rFonts w:ascii="Times New Roman" w:hAnsi="Times New Roman" w:cs="Times New Roman"/>
          <w:sz w:val="24"/>
          <w:szCs w:val="24"/>
        </w:rPr>
      </w:pPr>
    </w:p>
    <w:p w14:paraId="1C25254B" w14:textId="77777777" w:rsidR="0000399E" w:rsidRDefault="0000399E" w:rsidP="0000399E">
      <w:pPr>
        <w:spacing w:after="0" w:line="240" w:lineRule="auto"/>
        <w:jc w:val="center"/>
        <w:rPr>
          <w:rFonts w:ascii="Times New Roman" w:hAnsi="Times New Roman" w:cs="Times New Roman"/>
          <w:b/>
          <w:bCs/>
          <w:color w:val="4472C4" w:themeColor="accent1"/>
          <w:sz w:val="24"/>
          <w:szCs w:val="24"/>
          <w:u w:val="single"/>
        </w:rPr>
      </w:pPr>
      <w:r w:rsidRPr="009278C1">
        <w:rPr>
          <w:rFonts w:ascii="Times New Roman" w:hAnsi="Times New Roman" w:cs="Times New Roman"/>
          <w:b/>
          <w:bCs/>
          <w:color w:val="4472C4" w:themeColor="accent1"/>
          <w:sz w:val="24"/>
          <w:szCs w:val="24"/>
          <w:u w:val="single"/>
        </w:rPr>
        <w:t>Connexion entre l</w:t>
      </w:r>
      <w:r>
        <w:rPr>
          <w:rFonts w:ascii="Times New Roman" w:hAnsi="Times New Roman" w:cs="Times New Roman"/>
          <w:b/>
          <w:bCs/>
          <w:color w:val="4472C4" w:themeColor="accent1"/>
          <w:sz w:val="24"/>
          <w:szCs w:val="24"/>
          <w:u w:val="single"/>
        </w:rPr>
        <w:t>a pile de 9 Volts</w:t>
      </w:r>
      <w:r w:rsidRPr="009278C1">
        <w:rPr>
          <w:rFonts w:ascii="Times New Roman" w:hAnsi="Times New Roman" w:cs="Times New Roman"/>
          <w:b/>
          <w:bCs/>
          <w:color w:val="4472C4" w:themeColor="accent1"/>
          <w:sz w:val="24"/>
          <w:szCs w:val="24"/>
          <w:u w:val="single"/>
        </w:rPr>
        <w:t xml:space="preserve"> et le circuit L293D</w:t>
      </w:r>
    </w:p>
    <w:p w14:paraId="24E6BA7D" w14:textId="77777777" w:rsidR="0000399E" w:rsidRDefault="0000399E" w:rsidP="0000399E">
      <w:pPr>
        <w:spacing w:after="0" w:line="240" w:lineRule="auto"/>
        <w:jc w:val="both"/>
        <w:rPr>
          <w:rFonts w:ascii="Times New Roman" w:hAnsi="Times New Roman" w:cs="Times New Roman"/>
          <w:sz w:val="24"/>
          <w:szCs w:val="24"/>
        </w:rPr>
      </w:pPr>
      <w:r w:rsidRPr="00A32E72">
        <w:rPr>
          <w:rFonts w:ascii="Times New Roman" w:hAnsi="Times New Roman" w:cs="Times New Roman"/>
          <w:b/>
          <w:bCs/>
          <w:color w:val="C00000"/>
          <w:sz w:val="24"/>
          <w:szCs w:val="24"/>
        </w:rPr>
        <w:t xml:space="preserve">Fil </w:t>
      </w:r>
      <w:r>
        <w:rPr>
          <w:rFonts w:ascii="Times New Roman" w:hAnsi="Times New Roman" w:cs="Times New Roman"/>
          <w:b/>
          <w:bCs/>
          <w:color w:val="C00000"/>
          <w:sz w:val="24"/>
          <w:szCs w:val="24"/>
        </w:rPr>
        <w:t>rouge</w:t>
      </w:r>
      <w:r w:rsidRPr="00A32E72">
        <w:rPr>
          <w:rFonts w:ascii="Times New Roman" w:hAnsi="Times New Roman" w:cs="Times New Roman"/>
          <w:b/>
          <w:bCs/>
          <w:color w:val="C00000"/>
          <w:sz w:val="24"/>
          <w:szCs w:val="24"/>
        </w:rPr>
        <w:t xml:space="preserve"> (+)</w:t>
      </w:r>
      <w:r w:rsidRPr="00A32E72">
        <w:rPr>
          <w:rFonts w:ascii="Times New Roman" w:hAnsi="Times New Roman" w:cs="Times New Roman"/>
          <w:color w:val="C00000"/>
          <w:sz w:val="24"/>
          <w:szCs w:val="24"/>
        </w:rPr>
        <w:t xml:space="preserve"> </w:t>
      </w:r>
      <w:r>
        <w:rPr>
          <w:rFonts w:ascii="Times New Roman" w:hAnsi="Times New Roman" w:cs="Times New Roman"/>
          <w:sz w:val="24"/>
          <w:szCs w:val="24"/>
        </w:rPr>
        <w:t>&gt;&gt;&gt; Borne 8 du circuit intégré L293D (Alimentation du moteur)</w:t>
      </w:r>
    </w:p>
    <w:p w14:paraId="58FD9839" w14:textId="306FB772" w:rsidR="0000399E" w:rsidRDefault="0000399E" w:rsidP="00001F2B">
      <w:pPr>
        <w:spacing w:after="0" w:line="240" w:lineRule="auto"/>
        <w:jc w:val="both"/>
        <w:rPr>
          <w:rFonts w:ascii="Times New Roman" w:hAnsi="Times New Roman" w:cs="Times New Roman"/>
          <w:b/>
          <w:bCs/>
          <w:color w:val="4472C4" w:themeColor="accent1"/>
          <w:sz w:val="24"/>
          <w:szCs w:val="24"/>
          <w:u w:val="single"/>
        </w:rPr>
      </w:pPr>
      <w:r w:rsidRPr="00AE3700">
        <w:rPr>
          <w:rFonts w:ascii="Times New Roman" w:hAnsi="Times New Roman" w:cs="Times New Roman"/>
          <w:b/>
          <w:bCs/>
          <w:color w:val="4472C4" w:themeColor="accent1"/>
          <w:sz w:val="24"/>
          <w:szCs w:val="24"/>
        </w:rPr>
        <w:t>Fil bleu (-)</w:t>
      </w:r>
      <w:r w:rsidRPr="00AE3700">
        <w:rPr>
          <w:rFonts w:ascii="Times New Roman" w:hAnsi="Times New Roman" w:cs="Times New Roman"/>
          <w:color w:val="4472C4" w:themeColor="accent1"/>
          <w:sz w:val="24"/>
          <w:szCs w:val="24"/>
        </w:rPr>
        <w:t xml:space="preserve">    </w:t>
      </w:r>
      <w:r w:rsidRPr="00AE3700">
        <w:rPr>
          <w:rFonts w:ascii="Times New Roman" w:hAnsi="Times New Roman" w:cs="Times New Roman"/>
          <w:sz w:val="24"/>
          <w:szCs w:val="24"/>
        </w:rPr>
        <w:t xml:space="preserve"> </w:t>
      </w:r>
      <w:r>
        <w:rPr>
          <w:rFonts w:ascii="Times New Roman" w:hAnsi="Times New Roman" w:cs="Times New Roman"/>
          <w:sz w:val="24"/>
          <w:szCs w:val="24"/>
        </w:rPr>
        <w:t xml:space="preserve">&gt;&gt;&gt; Masse GND de la plaque de connexions </w:t>
      </w:r>
    </w:p>
    <w:p w14:paraId="1F69B4A7" w14:textId="77777777" w:rsidR="0000399E" w:rsidRDefault="0000399E" w:rsidP="0000399E">
      <w:pPr>
        <w:spacing w:after="0" w:line="240" w:lineRule="auto"/>
        <w:jc w:val="center"/>
        <w:rPr>
          <w:rFonts w:ascii="Times New Roman" w:hAnsi="Times New Roman" w:cs="Times New Roman"/>
          <w:b/>
          <w:bCs/>
          <w:color w:val="4472C4" w:themeColor="accent1"/>
          <w:sz w:val="24"/>
          <w:szCs w:val="24"/>
          <w:u w:val="single"/>
        </w:rPr>
      </w:pPr>
    </w:p>
    <w:p w14:paraId="08F20570" w14:textId="13C59ECC" w:rsidR="0000399E" w:rsidRPr="00BA090E" w:rsidRDefault="0000399E" w:rsidP="0000399E">
      <w:pPr>
        <w:spacing w:after="0" w:line="240" w:lineRule="auto"/>
        <w:jc w:val="center"/>
        <w:rPr>
          <w:rFonts w:ascii="Times New Roman" w:hAnsi="Times New Roman" w:cs="Times New Roman"/>
          <w:b/>
          <w:bCs/>
          <w:color w:val="4472C4" w:themeColor="accent1"/>
          <w:sz w:val="24"/>
          <w:szCs w:val="24"/>
          <w:u w:val="single"/>
        </w:rPr>
      </w:pPr>
      <w:r w:rsidRPr="00BA090E">
        <w:rPr>
          <w:rFonts w:ascii="Times New Roman" w:hAnsi="Times New Roman" w:cs="Times New Roman"/>
          <w:b/>
          <w:bCs/>
          <w:color w:val="4472C4" w:themeColor="accent1"/>
          <w:sz w:val="24"/>
          <w:szCs w:val="24"/>
          <w:u w:val="single"/>
        </w:rPr>
        <w:t>Connexions entre le circuit L293D et la carte ARDUINO UNO</w:t>
      </w:r>
    </w:p>
    <w:p w14:paraId="45C26097" w14:textId="77777777" w:rsidR="0000399E" w:rsidRDefault="0000399E" w:rsidP="0000399E">
      <w:pPr>
        <w:spacing w:after="0" w:line="240" w:lineRule="auto"/>
        <w:jc w:val="both"/>
        <w:rPr>
          <w:rFonts w:ascii="Times New Roman" w:hAnsi="Times New Roman" w:cs="Times New Roman"/>
          <w:sz w:val="24"/>
          <w:szCs w:val="24"/>
        </w:rPr>
      </w:pPr>
      <w:r w:rsidRPr="0073130E">
        <w:rPr>
          <w:rFonts w:ascii="Times New Roman" w:hAnsi="Times New Roman" w:cs="Times New Roman"/>
          <w:b/>
          <w:bCs/>
          <w:color w:val="ED7D31" w:themeColor="accent2"/>
          <w:sz w:val="24"/>
          <w:szCs w:val="24"/>
        </w:rPr>
        <w:t>Sortie 5 Volts</w:t>
      </w:r>
      <w:r w:rsidRPr="0073130E">
        <w:rPr>
          <w:rFonts w:ascii="Times New Roman" w:hAnsi="Times New Roman" w:cs="Times New Roman"/>
          <w:color w:val="ED7D31" w:themeColor="accent2"/>
          <w:sz w:val="24"/>
          <w:szCs w:val="24"/>
        </w:rPr>
        <w:t xml:space="preserve"> </w:t>
      </w:r>
      <w:r>
        <w:rPr>
          <w:rFonts w:ascii="Times New Roman" w:hAnsi="Times New Roman" w:cs="Times New Roman"/>
          <w:sz w:val="24"/>
          <w:szCs w:val="24"/>
        </w:rPr>
        <w:t>de la carte reliée à la borne 16 de L293D (Alimentation du circuit intégré L293D)</w:t>
      </w:r>
    </w:p>
    <w:p w14:paraId="10224623" w14:textId="77777777" w:rsidR="00C513EB" w:rsidRDefault="00C513EB" w:rsidP="00C513EB">
      <w:pPr>
        <w:spacing w:after="0" w:line="240" w:lineRule="auto"/>
        <w:jc w:val="both"/>
        <w:rPr>
          <w:rFonts w:ascii="Times New Roman" w:hAnsi="Times New Roman" w:cs="Times New Roman"/>
          <w:sz w:val="24"/>
          <w:szCs w:val="24"/>
        </w:rPr>
      </w:pPr>
      <w:r w:rsidRPr="00611F79">
        <w:rPr>
          <w:rFonts w:ascii="Times New Roman" w:hAnsi="Times New Roman" w:cs="Times New Roman"/>
          <w:b/>
          <w:bCs/>
          <w:sz w:val="24"/>
          <w:szCs w:val="24"/>
        </w:rPr>
        <w:t xml:space="preserve">Broche n° </w:t>
      </w:r>
      <w:r>
        <w:rPr>
          <w:rFonts w:ascii="Times New Roman" w:hAnsi="Times New Roman" w:cs="Times New Roman"/>
          <w:b/>
          <w:bCs/>
          <w:sz w:val="24"/>
          <w:szCs w:val="24"/>
        </w:rPr>
        <w:t>6</w:t>
      </w:r>
      <w:r>
        <w:rPr>
          <w:rFonts w:ascii="Times New Roman" w:hAnsi="Times New Roman" w:cs="Times New Roman"/>
          <w:sz w:val="24"/>
          <w:szCs w:val="24"/>
        </w:rPr>
        <w:t xml:space="preserve"> de la carte reliée à la borne 7 de L293D (Ouverture de la barrière)</w:t>
      </w:r>
    </w:p>
    <w:p w14:paraId="4D0064CF" w14:textId="06FD51FE" w:rsidR="0000399E" w:rsidRDefault="0000399E" w:rsidP="0000399E">
      <w:pPr>
        <w:spacing w:after="0" w:line="240" w:lineRule="auto"/>
        <w:jc w:val="both"/>
        <w:rPr>
          <w:rFonts w:ascii="Times New Roman" w:hAnsi="Times New Roman" w:cs="Times New Roman"/>
          <w:sz w:val="24"/>
          <w:szCs w:val="24"/>
        </w:rPr>
      </w:pPr>
      <w:r w:rsidRPr="00611F79">
        <w:rPr>
          <w:rFonts w:ascii="Times New Roman" w:hAnsi="Times New Roman" w:cs="Times New Roman"/>
          <w:b/>
          <w:bCs/>
          <w:sz w:val="24"/>
          <w:szCs w:val="24"/>
        </w:rPr>
        <w:t xml:space="preserve">Broche n° </w:t>
      </w:r>
      <w:r>
        <w:rPr>
          <w:rFonts w:ascii="Times New Roman" w:hAnsi="Times New Roman" w:cs="Times New Roman"/>
          <w:b/>
          <w:bCs/>
          <w:sz w:val="24"/>
          <w:szCs w:val="24"/>
        </w:rPr>
        <w:t>7</w:t>
      </w:r>
      <w:r>
        <w:rPr>
          <w:rFonts w:ascii="Times New Roman" w:hAnsi="Times New Roman" w:cs="Times New Roman"/>
          <w:sz w:val="24"/>
          <w:szCs w:val="24"/>
        </w:rPr>
        <w:t xml:space="preserve"> de la carte reliée à la borne 2 de L293 (</w:t>
      </w:r>
      <w:r w:rsidR="00C513EB">
        <w:rPr>
          <w:rFonts w:ascii="Times New Roman" w:hAnsi="Times New Roman" w:cs="Times New Roman"/>
          <w:sz w:val="24"/>
          <w:szCs w:val="24"/>
        </w:rPr>
        <w:t>Fermeture</w:t>
      </w:r>
      <w:r>
        <w:rPr>
          <w:rFonts w:ascii="Times New Roman" w:hAnsi="Times New Roman" w:cs="Times New Roman"/>
          <w:sz w:val="24"/>
          <w:szCs w:val="24"/>
        </w:rPr>
        <w:t xml:space="preserve"> de la barrière)</w:t>
      </w:r>
    </w:p>
    <w:p w14:paraId="5A0103DF" w14:textId="77777777" w:rsidR="0000399E" w:rsidRDefault="0000399E" w:rsidP="0000399E">
      <w:pPr>
        <w:spacing w:after="0" w:line="240" w:lineRule="auto"/>
        <w:jc w:val="both"/>
        <w:rPr>
          <w:rFonts w:ascii="Times New Roman" w:hAnsi="Times New Roman" w:cs="Times New Roman"/>
          <w:sz w:val="24"/>
          <w:szCs w:val="24"/>
        </w:rPr>
      </w:pPr>
      <w:r w:rsidRPr="00611F79">
        <w:rPr>
          <w:rFonts w:ascii="Times New Roman" w:hAnsi="Times New Roman" w:cs="Times New Roman"/>
          <w:b/>
          <w:bCs/>
          <w:sz w:val="24"/>
          <w:szCs w:val="24"/>
        </w:rPr>
        <w:t>Autre broche GND</w:t>
      </w:r>
      <w:r>
        <w:rPr>
          <w:rFonts w:ascii="Times New Roman" w:hAnsi="Times New Roman" w:cs="Times New Roman"/>
          <w:sz w:val="24"/>
          <w:szCs w:val="24"/>
        </w:rPr>
        <w:t xml:space="preserve"> </w:t>
      </w:r>
      <w:r w:rsidRPr="009A11F6">
        <w:rPr>
          <w:rFonts w:ascii="Times New Roman" w:hAnsi="Times New Roman" w:cs="Times New Roman"/>
          <w:b/>
          <w:bCs/>
          <w:sz w:val="24"/>
          <w:szCs w:val="24"/>
        </w:rPr>
        <w:t>(fil noir)</w:t>
      </w:r>
      <w:r>
        <w:rPr>
          <w:rFonts w:ascii="Times New Roman" w:hAnsi="Times New Roman" w:cs="Times New Roman"/>
          <w:sz w:val="24"/>
          <w:szCs w:val="24"/>
        </w:rPr>
        <w:t xml:space="preserve"> de la carte reliée à la ligne GND – de la plaque de connexions sans soudures</w:t>
      </w:r>
    </w:p>
    <w:p w14:paraId="4669F4C1" w14:textId="0B56EF37" w:rsidR="00E03180" w:rsidRDefault="0000399E" w:rsidP="000039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Notons pour terminer la nécessité de </w:t>
      </w:r>
      <w:r w:rsidRPr="00611F79">
        <w:rPr>
          <w:rFonts w:ascii="Times New Roman" w:hAnsi="Times New Roman" w:cs="Times New Roman"/>
          <w:b/>
          <w:bCs/>
          <w:sz w:val="24"/>
          <w:szCs w:val="24"/>
        </w:rPr>
        <w:t>c</w:t>
      </w:r>
      <w:r w:rsidRPr="009A11F6">
        <w:rPr>
          <w:rFonts w:ascii="Times New Roman" w:hAnsi="Times New Roman" w:cs="Times New Roman"/>
          <w:b/>
          <w:bCs/>
          <w:sz w:val="24"/>
          <w:szCs w:val="24"/>
        </w:rPr>
        <w:t>avaliers (noirs)</w:t>
      </w:r>
      <w:r>
        <w:rPr>
          <w:rFonts w:ascii="Times New Roman" w:hAnsi="Times New Roman" w:cs="Times New Roman"/>
          <w:sz w:val="24"/>
          <w:szCs w:val="24"/>
        </w:rPr>
        <w:t xml:space="preserve"> entre les lignes </w:t>
      </w:r>
      <w:r w:rsidR="00FA53C9">
        <w:rPr>
          <w:rFonts w:ascii="Times New Roman" w:hAnsi="Times New Roman" w:cs="Times New Roman"/>
          <w:sz w:val="24"/>
          <w:szCs w:val="24"/>
        </w:rPr>
        <w:t>GND de</w:t>
      </w:r>
      <w:r>
        <w:rPr>
          <w:rFonts w:ascii="Times New Roman" w:hAnsi="Times New Roman" w:cs="Times New Roman"/>
          <w:sz w:val="24"/>
          <w:szCs w:val="24"/>
        </w:rPr>
        <w:t xml:space="preserve"> la plaque de connexions et les bornes 4 et 5 et 12 et 13 de L293D</w:t>
      </w:r>
    </w:p>
    <w:p w14:paraId="72CF03C2" w14:textId="0AD01EDA" w:rsidR="00FA53C9" w:rsidRDefault="00FA53C9" w:rsidP="0000399E">
      <w:pPr>
        <w:spacing w:after="0" w:line="240" w:lineRule="auto"/>
        <w:jc w:val="both"/>
        <w:rPr>
          <w:rFonts w:ascii="Times New Roman" w:hAnsi="Times New Roman" w:cs="Times New Roman"/>
          <w:sz w:val="24"/>
          <w:szCs w:val="24"/>
        </w:rPr>
      </w:pPr>
    </w:p>
    <w:p w14:paraId="6D3C559A" w14:textId="77777777" w:rsidR="00FA53C9" w:rsidRDefault="00FA53C9" w:rsidP="0000399E">
      <w:pPr>
        <w:spacing w:after="0" w:line="240" w:lineRule="auto"/>
        <w:jc w:val="both"/>
        <w:rPr>
          <w:rFonts w:ascii="Times New Roman" w:hAnsi="Times New Roman" w:cs="Times New Roman"/>
          <w:sz w:val="24"/>
          <w:szCs w:val="24"/>
        </w:rPr>
      </w:pPr>
    </w:p>
    <w:p w14:paraId="4F087112" w14:textId="0C40A44A" w:rsidR="00FA53C9" w:rsidRDefault="00FA53C9" w:rsidP="0000399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EB60AF" wp14:editId="006D7040">
            <wp:extent cx="6645910" cy="4650740"/>
            <wp:effectExtent l="0" t="0" r="254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0">
                      <a:extLst>
                        <a:ext uri="{28A0092B-C50C-407E-A947-70E740481C1C}">
                          <a14:useLocalDpi xmlns:a14="http://schemas.microsoft.com/office/drawing/2010/main" val="0"/>
                        </a:ext>
                      </a:extLst>
                    </a:blip>
                    <a:stretch>
                      <a:fillRect/>
                    </a:stretch>
                  </pic:blipFill>
                  <pic:spPr>
                    <a:xfrm>
                      <a:off x="0" y="0"/>
                      <a:ext cx="6645910" cy="4650740"/>
                    </a:xfrm>
                    <a:prstGeom prst="rect">
                      <a:avLst/>
                    </a:prstGeom>
                  </pic:spPr>
                </pic:pic>
              </a:graphicData>
            </a:graphic>
          </wp:inline>
        </w:drawing>
      </w:r>
    </w:p>
    <w:p w14:paraId="6BF89BA7" w14:textId="77777777" w:rsidR="00FA53C9" w:rsidRDefault="00FA53C9" w:rsidP="0000399E">
      <w:pPr>
        <w:spacing w:after="0" w:line="240" w:lineRule="auto"/>
        <w:jc w:val="both"/>
        <w:rPr>
          <w:rFonts w:ascii="Times New Roman" w:hAnsi="Times New Roman" w:cs="Times New Roman"/>
          <w:noProof/>
          <w:sz w:val="24"/>
          <w:szCs w:val="24"/>
        </w:rPr>
      </w:pPr>
    </w:p>
    <w:p w14:paraId="342F1FF3" w14:textId="77777777" w:rsidR="00FA53C9" w:rsidRDefault="00FA53C9" w:rsidP="00FA53C9">
      <w:pPr>
        <w:jc w:val="center"/>
        <w:rPr>
          <w:rFonts w:ascii="Times New Roman" w:hAnsi="Times New Roman" w:cs="Times New Roman"/>
          <w:sz w:val="24"/>
          <w:szCs w:val="24"/>
        </w:rPr>
      </w:pPr>
      <w:r>
        <w:rPr>
          <w:rFonts w:ascii="Times New Roman" w:hAnsi="Times New Roman" w:cs="Times New Roman"/>
          <w:b/>
          <w:bCs/>
          <w:sz w:val="28"/>
          <w:szCs w:val="28"/>
          <w:u w:val="single"/>
        </w:rPr>
        <w:t>Schéma</w:t>
      </w:r>
      <w:r w:rsidRPr="006C562E">
        <w:rPr>
          <w:rFonts w:ascii="Times New Roman" w:hAnsi="Times New Roman" w:cs="Times New Roman"/>
          <w:b/>
          <w:bCs/>
          <w:sz w:val="28"/>
          <w:szCs w:val="28"/>
          <w:u w:val="single"/>
        </w:rPr>
        <w:t xml:space="preserve"> </w:t>
      </w:r>
      <w:r>
        <w:rPr>
          <w:rFonts w:ascii="Times New Roman" w:hAnsi="Times New Roman" w:cs="Times New Roman"/>
          <w:b/>
          <w:bCs/>
          <w:sz w:val="28"/>
          <w:szCs w:val="28"/>
          <w:u w:val="single"/>
        </w:rPr>
        <w:t>général des connexions utilisées dans ce projet</w:t>
      </w:r>
    </w:p>
    <w:p w14:paraId="17076FD1" w14:textId="14EDF45C" w:rsidR="00925532" w:rsidRDefault="00E03180" w:rsidP="00E03180">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7C4185C" wp14:editId="5E01BFF2">
            <wp:extent cx="5166360" cy="3866179"/>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1">
                      <a:extLst>
                        <a:ext uri="{28A0092B-C50C-407E-A947-70E740481C1C}">
                          <a14:useLocalDpi xmlns:a14="http://schemas.microsoft.com/office/drawing/2010/main" val="0"/>
                        </a:ext>
                      </a:extLst>
                    </a:blip>
                    <a:stretch>
                      <a:fillRect/>
                    </a:stretch>
                  </pic:blipFill>
                  <pic:spPr>
                    <a:xfrm>
                      <a:off x="0" y="0"/>
                      <a:ext cx="5188590" cy="3882814"/>
                    </a:xfrm>
                    <a:prstGeom prst="rect">
                      <a:avLst/>
                    </a:prstGeom>
                  </pic:spPr>
                </pic:pic>
              </a:graphicData>
            </a:graphic>
          </wp:inline>
        </w:drawing>
      </w:r>
    </w:p>
    <w:p w14:paraId="483E8237" w14:textId="0612C5F4" w:rsidR="006658B5" w:rsidRDefault="007D13F7" w:rsidP="007D13F7">
      <w:pPr>
        <w:jc w:val="center"/>
        <w:rPr>
          <w:rFonts w:ascii="Times New Roman" w:hAnsi="Times New Roman" w:cs="Times New Roman"/>
          <w:b/>
          <w:bCs/>
          <w:sz w:val="24"/>
          <w:szCs w:val="24"/>
          <w:u w:val="single"/>
        </w:rPr>
      </w:pPr>
      <w:r w:rsidRPr="007D13F7">
        <w:rPr>
          <w:rFonts w:ascii="Times New Roman" w:hAnsi="Times New Roman" w:cs="Times New Roman"/>
          <w:b/>
          <w:bCs/>
          <w:sz w:val="24"/>
          <w:szCs w:val="24"/>
          <w:u w:val="single"/>
        </w:rPr>
        <w:t xml:space="preserve">Connexions </w:t>
      </w:r>
      <w:r w:rsidR="00BB3D2D">
        <w:rPr>
          <w:rFonts w:ascii="Times New Roman" w:hAnsi="Times New Roman" w:cs="Times New Roman"/>
          <w:b/>
          <w:bCs/>
          <w:sz w:val="24"/>
          <w:szCs w:val="24"/>
          <w:u w:val="single"/>
        </w:rPr>
        <w:t>installées dans le local technique sur le parking</w:t>
      </w:r>
    </w:p>
    <w:p w14:paraId="1940D5B8" w14:textId="77777777" w:rsidR="00C034FE" w:rsidRDefault="00C034FE" w:rsidP="007D13F7">
      <w:pPr>
        <w:jc w:val="center"/>
        <w:rPr>
          <w:rFonts w:ascii="Times New Roman" w:hAnsi="Times New Roman" w:cs="Times New Roman"/>
          <w:b/>
          <w:bCs/>
          <w:sz w:val="24"/>
          <w:szCs w:val="24"/>
          <w:u w:val="single"/>
        </w:rPr>
      </w:pPr>
    </w:p>
    <w:p w14:paraId="0CE0C395" w14:textId="27C12649" w:rsidR="00E03180" w:rsidRDefault="0000399E" w:rsidP="00B2261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E674FE" wp14:editId="06AC6054">
            <wp:extent cx="6645910" cy="4016375"/>
            <wp:effectExtent l="0" t="0" r="2540" b="3175"/>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pic:nvPicPr>
                  <pic:blipFill>
                    <a:blip r:embed="rId32">
                      <a:extLst>
                        <a:ext uri="{28A0092B-C50C-407E-A947-70E740481C1C}">
                          <a14:useLocalDpi xmlns:a14="http://schemas.microsoft.com/office/drawing/2010/main" val="0"/>
                        </a:ext>
                      </a:extLst>
                    </a:blip>
                    <a:stretch>
                      <a:fillRect/>
                    </a:stretch>
                  </pic:blipFill>
                  <pic:spPr>
                    <a:xfrm>
                      <a:off x="0" y="0"/>
                      <a:ext cx="6645910" cy="4016375"/>
                    </a:xfrm>
                    <a:prstGeom prst="rect">
                      <a:avLst/>
                    </a:prstGeom>
                  </pic:spPr>
                </pic:pic>
              </a:graphicData>
            </a:graphic>
          </wp:inline>
        </w:drawing>
      </w:r>
    </w:p>
    <w:p w14:paraId="34B38255" w14:textId="231B5874" w:rsidR="00E03180" w:rsidRDefault="0000399E" w:rsidP="00E03180">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Parking complet – Les feux rouges sont allumés</w:t>
      </w:r>
    </w:p>
    <w:p w14:paraId="404EAC95" w14:textId="77777777" w:rsidR="009D68D9" w:rsidRDefault="009D68D9" w:rsidP="002C164E">
      <w:pPr>
        <w:autoSpaceDE w:val="0"/>
        <w:autoSpaceDN w:val="0"/>
        <w:adjustRightInd w:val="0"/>
        <w:spacing w:after="0" w:line="240" w:lineRule="auto"/>
        <w:rPr>
          <w:rFonts w:ascii="CIDFont+F4" w:hAnsi="CIDFont+F4" w:cs="CIDFont+F4"/>
          <w:color w:val="0000FF"/>
          <w:sz w:val="18"/>
          <w:szCs w:val="18"/>
        </w:rPr>
      </w:pPr>
    </w:p>
    <w:p w14:paraId="10A8568F" w14:textId="77777777" w:rsidR="00C034FE" w:rsidRPr="00714A46" w:rsidRDefault="00C034FE" w:rsidP="00A9586B">
      <w:pPr>
        <w:autoSpaceDE w:val="0"/>
        <w:autoSpaceDN w:val="0"/>
        <w:adjustRightInd w:val="0"/>
        <w:spacing w:after="0" w:line="240" w:lineRule="auto"/>
        <w:jc w:val="center"/>
        <w:rPr>
          <w:rFonts w:ascii="Times New Roman" w:hAnsi="Times New Roman" w:cs="Times New Roman"/>
          <w:b/>
          <w:bCs/>
          <w:color w:val="FF0000"/>
          <w:sz w:val="32"/>
          <w:szCs w:val="32"/>
          <w:u w:val="single"/>
        </w:rPr>
      </w:pPr>
    </w:p>
    <w:p w14:paraId="0BC81925" w14:textId="77777777" w:rsidR="00C034FE" w:rsidRPr="00714A46" w:rsidRDefault="00C034FE" w:rsidP="00A9586B">
      <w:pPr>
        <w:autoSpaceDE w:val="0"/>
        <w:autoSpaceDN w:val="0"/>
        <w:adjustRightInd w:val="0"/>
        <w:spacing w:after="0" w:line="240" w:lineRule="auto"/>
        <w:jc w:val="center"/>
        <w:rPr>
          <w:rFonts w:ascii="Times New Roman" w:hAnsi="Times New Roman" w:cs="Times New Roman"/>
          <w:b/>
          <w:bCs/>
          <w:color w:val="FF0000"/>
          <w:sz w:val="32"/>
          <w:szCs w:val="32"/>
          <w:u w:val="single"/>
        </w:rPr>
      </w:pPr>
    </w:p>
    <w:p w14:paraId="0DE10535" w14:textId="250D56CF" w:rsidR="00A9586B" w:rsidRDefault="00A9586B" w:rsidP="00A9586B">
      <w:pPr>
        <w:autoSpaceDE w:val="0"/>
        <w:autoSpaceDN w:val="0"/>
        <w:adjustRightInd w:val="0"/>
        <w:spacing w:after="0" w:line="240" w:lineRule="auto"/>
        <w:jc w:val="center"/>
        <w:rPr>
          <w:rFonts w:ascii="Times New Roman" w:hAnsi="Times New Roman" w:cs="Times New Roman"/>
          <w:b/>
          <w:bCs/>
          <w:color w:val="FF0000"/>
          <w:sz w:val="32"/>
          <w:szCs w:val="32"/>
          <w:u w:val="single"/>
          <w:lang w:val="en-US"/>
        </w:rPr>
      </w:pPr>
      <w:proofErr w:type="spellStart"/>
      <w:r>
        <w:rPr>
          <w:rFonts w:ascii="Times New Roman" w:hAnsi="Times New Roman" w:cs="Times New Roman"/>
          <w:b/>
          <w:bCs/>
          <w:color w:val="FF0000"/>
          <w:sz w:val="32"/>
          <w:szCs w:val="32"/>
          <w:u w:val="single"/>
          <w:lang w:val="en-US"/>
        </w:rPr>
        <w:lastRenderedPageBreak/>
        <w:t>Programme</w:t>
      </w:r>
      <w:proofErr w:type="spellEnd"/>
      <w:r>
        <w:rPr>
          <w:rFonts w:ascii="Times New Roman" w:hAnsi="Times New Roman" w:cs="Times New Roman"/>
          <w:b/>
          <w:bCs/>
          <w:color w:val="FF0000"/>
          <w:sz w:val="32"/>
          <w:szCs w:val="32"/>
          <w:u w:val="single"/>
          <w:lang w:val="en-US"/>
        </w:rPr>
        <w:t xml:space="preserve"> GestionParking4.B4R</w:t>
      </w:r>
    </w:p>
    <w:p w14:paraId="0C9183D2" w14:textId="77777777" w:rsidR="00A9586B" w:rsidRDefault="00A9586B" w:rsidP="00A9586B">
      <w:pPr>
        <w:autoSpaceDE w:val="0"/>
        <w:autoSpaceDN w:val="0"/>
        <w:adjustRightInd w:val="0"/>
        <w:spacing w:after="0" w:line="240" w:lineRule="auto"/>
        <w:jc w:val="center"/>
        <w:rPr>
          <w:rFonts w:ascii="Times New Roman" w:hAnsi="Times New Roman" w:cs="Times New Roman"/>
          <w:b/>
          <w:bCs/>
          <w:color w:val="FF0000"/>
          <w:sz w:val="32"/>
          <w:szCs w:val="32"/>
          <w:u w:val="single"/>
          <w:lang w:val="en-US"/>
        </w:rPr>
      </w:pPr>
    </w:p>
    <w:p w14:paraId="62057392" w14:textId="77777777" w:rsidR="00C04B1F" w:rsidRPr="00C04B1F" w:rsidRDefault="00C04B1F" w:rsidP="00C04B1F">
      <w:pPr>
        <w:autoSpaceDE w:val="0"/>
        <w:autoSpaceDN w:val="0"/>
        <w:adjustRightInd w:val="0"/>
        <w:spacing w:after="0" w:line="240" w:lineRule="auto"/>
        <w:rPr>
          <w:rFonts w:ascii="CIDFont+F1" w:hAnsi="CIDFont+F1" w:cs="CIDFont+F1"/>
          <w:color w:val="008100"/>
          <w:sz w:val="18"/>
          <w:szCs w:val="18"/>
          <w:lang w:val="en-US"/>
        </w:rPr>
      </w:pPr>
      <w:r w:rsidRPr="00C04B1F">
        <w:rPr>
          <w:rFonts w:ascii="CIDFont+F1" w:hAnsi="CIDFont+F1" w:cs="CIDFont+F1"/>
          <w:color w:val="008100"/>
          <w:sz w:val="18"/>
          <w:szCs w:val="18"/>
          <w:lang w:val="en-US"/>
        </w:rPr>
        <w:t xml:space="preserve">' GestionParking4.B4R - </w:t>
      </w:r>
      <w:proofErr w:type="spellStart"/>
      <w:r w:rsidRPr="00C04B1F">
        <w:rPr>
          <w:rFonts w:ascii="CIDFont+F1" w:hAnsi="CIDFont+F1" w:cs="CIDFont+F1"/>
          <w:color w:val="008100"/>
          <w:sz w:val="18"/>
          <w:szCs w:val="18"/>
          <w:lang w:val="en-US"/>
        </w:rPr>
        <w:t>Utilisation</w:t>
      </w:r>
      <w:proofErr w:type="spellEnd"/>
      <w:r w:rsidRPr="00C04B1F">
        <w:rPr>
          <w:rFonts w:ascii="CIDFont+F1" w:hAnsi="CIDFont+F1" w:cs="CIDFont+F1"/>
          <w:color w:val="008100"/>
          <w:sz w:val="18"/>
          <w:szCs w:val="18"/>
          <w:lang w:val="en-US"/>
        </w:rPr>
        <w:t xml:space="preserve"> d'un </w:t>
      </w:r>
      <w:proofErr w:type="spellStart"/>
      <w:r w:rsidRPr="00C04B1F">
        <w:rPr>
          <w:rFonts w:ascii="CIDFont+F1" w:hAnsi="CIDFont+F1" w:cs="CIDFont+F1"/>
          <w:color w:val="008100"/>
          <w:sz w:val="18"/>
          <w:szCs w:val="18"/>
          <w:lang w:val="en-US"/>
        </w:rPr>
        <w:t>écran</w:t>
      </w:r>
      <w:proofErr w:type="spellEnd"/>
      <w:r w:rsidRPr="00C04B1F">
        <w:rPr>
          <w:rFonts w:ascii="CIDFont+F1" w:hAnsi="CIDFont+F1" w:cs="CIDFont+F1"/>
          <w:color w:val="008100"/>
          <w:sz w:val="18"/>
          <w:szCs w:val="18"/>
          <w:lang w:val="en-US"/>
        </w:rPr>
        <w:t xml:space="preserve"> LCD</w:t>
      </w:r>
    </w:p>
    <w:p w14:paraId="062F9464" w14:textId="77777777" w:rsidR="00C04B1F" w:rsidRPr="00C04B1F" w:rsidRDefault="00C04B1F" w:rsidP="00C04B1F">
      <w:pPr>
        <w:autoSpaceDE w:val="0"/>
        <w:autoSpaceDN w:val="0"/>
        <w:adjustRightInd w:val="0"/>
        <w:spacing w:after="0" w:line="240" w:lineRule="auto"/>
        <w:rPr>
          <w:rFonts w:ascii="CIDFont+F1" w:hAnsi="CIDFont+F1" w:cs="CIDFont+F1"/>
          <w:color w:val="333333"/>
          <w:sz w:val="18"/>
          <w:szCs w:val="18"/>
          <w:lang w:val="en-US"/>
        </w:rPr>
      </w:pPr>
      <w:r w:rsidRPr="00C04B1F">
        <w:rPr>
          <w:rFonts w:ascii="CIDFont+F1" w:hAnsi="CIDFont+F1" w:cs="CIDFont+F1"/>
          <w:color w:val="333333"/>
          <w:sz w:val="18"/>
          <w:szCs w:val="18"/>
          <w:lang w:val="en-US"/>
        </w:rPr>
        <w:t>#Region Project Attributes</w:t>
      </w:r>
    </w:p>
    <w:p w14:paraId="6A5C6677" w14:textId="77777777" w:rsidR="00C04B1F" w:rsidRPr="00C04B1F" w:rsidRDefault="00C04B1F" w:rsidP="00C04B1F">
      <w:pPr>
        <w:autoSpaceDE w:val="0"/>
        <w:autoSpaceDN w:val="0"/>
        <w:adjustRightInd w:val="0"/>
        <w:spacing w:after="0" w:line="240" w:lineRule="auto"/>
        <w:rPr>
          <w:rFonts w:ascii="CIDFont+F1" w:hAnsi="CIDFont+F1" w:cs="CIDFont+F1"/>
          <w:color w:val="A41515"/>
          <w:sz w:val="18"/>
          <w:szCs w:val="18"/>
          <w:lang w:val="en-US"/>
        </w:rPr>
      </w:pPr>
      <w:r w:rsidRPr="00C04B1F">
        <w:rPr>
          <w:rFonts w:ascii="CIDFont+F1" w:hAnsi="CIDFont+F1" w:cs="CIDFont+F1"/>
          <w:color w:val="FF6103"/>
          <w:sz w:val="18"/>
          <w:szCs w:val="18"/>
          <w:lang w:val="en-US"/>
        </w:rPr>
        <w:t>#AutoFlushLogs</w:t>
      </w:r>
      <w:r w:rsidRPr="00C04B1F">
        <w:rPr>
          <w:rFonts w:ascii="CIDFont+F1" w:hAnsi="CIDFont+F1" w:cs="CIDFont+F1"/>
          <w:color w:val="A41515"/>
          <w:sz w:val="18"/>
          <w:szCs w:val="18"/>
          <w:lang w:val="en-US"/>
        </w:rPr>
        <w:t>: True</w:t>
      </w:r>
    </w:p>
    <w:p w14:paraId="75D3CE86" w14:textId="77777777" w:rsidR="00C04B1F" w:rsidRPr="00C04B1F" w:rsidRDefault="00C04B1F" w:rsidP="00C04B1F">
      <w:pPr>
        <w:autoSpaceDE w:val="0"/>
        <w:autoSpaceDN w:val="0"/>
        <w:adjustRightInd w:val="0"/>
        <w:spacing w:after="0" w:line="240" w:lineRule="auto"/>
        <w:rPr>
          <w:rFonts w:ascii="CIDFont+F1" w:hAnsi="CIDFont+F1" w:cs="CIDFont+F1"/>
          <w:color w:val="A41515"/>
          <w:sz w:val="18"/>
          <w:szCs w:val="18"/>
          <w:lang w:val="en-US"/>
        </w:rPr>
      </w:pPr>
      <w:r w:rsidRPr="00C04B1F">
        <w:rPr>
          <w:rFonts w:ascii="CIDFont+F1" w:hAnsi="CIDFont+F1" w:cs="CIDFont+F1"/>
          <w:color w:val="FF6103"/>
          <w:sz w:val="18"/>
          <w:szCs w:val="18"/>
          <w:lang w:val="en-US"/>
        </w:rPr>
        <w:t>#CheckArrayBounds</w:t>
      </w:r>
      <w:r w:rsidRPr="00C04B1F">
        <w:rPr>
          <w:rFonts w:ascii="CIDFont+F1" w:hAnsi="CIDFont+F1" w:cs="CIDFont+F1"/>
          <w:color w:val="A41515"/>
          <w:sz w:val="18"/>
          <w:szCs w:val="18"/>
          <w:lang w:val="en-US"/>
        </w:rPr>
        <w:t>: True</w:t>
      </w:r>
    </w:p>
    <w:p w14:paraId="59A6EF14" w14:textId="77777777" w:rsidR="00C04B1F" w:rsidRDefault="00C04B1F" w:rsidP="00C04B1F">
      <w:pPr>
        <w:autoSpaceDE w:val="0"/>
        <w:autoSpaceDN w:val="0"/>
        <w:adjustRightInd w:val="0"/>
        <w:spacing w:after="0" w:line="240" w:lineRule="auto"/>
        <w:rPr>
          <w:rFonts w:ascii="CIDFont+F1" w:hAnsi="CIDFont+F1" w:cs="CIDFont+F1"/>
          <w:color w:val="A41515"/>
          <w:sz w:val="18"/>
          <w:szCs w:val="18"/>
        </w:rPr>
      </w:pPr>
      <w:r>
        <w:rPr>
          <w:rFonts w:ascii="CIDFont+F1" w:hAnsi="CIDFont+F1" w:cs="CIDFont+F1"/>
          <w:color w:val="FF6103"/>
          <w:sz w:val="18"/>
          <w:szCs w:val="18"/>
        </w:rPr>
        <w:t>#</w:t>
      </w:r>
      <w:proofErr w:type="gramStart"/>
      <w:r>
        <w:rPr>
          <w:rFonts w:ascii="CIDFont+F1" w:hAnsi="CIDFont+F1" w:cs="CIDFont+F1"/>
          <w:color w:val="FF6103"/>
          <w:sz w:val="18"/>
          <w:szCs w:val="18"/>
        </w:rPr>
        <w:t>StackBufferSize</w:t>
      </w:r>
      <w:r>
        <w:rPr>
          <w:rFonts w:ascii="CIDFont+F1" w:hAnsi="CIDFont+F1" w:cs="CIDFont+F1"/>
          <w:color w:val="A41515"/>
          <w:sz w:val="18"/>
          <w:szCs w:val="18"/>
        </w:rPr>
        <w:t>:</w:t>
      </w:r>
      <w:proofErr w:type="gramEnd"/>
      <w:r>
        <w:rPr>
          <w:rFonts w:ascii="CIDFont+F1" w:hAnsi="CIDFont+F1" w:cs="CIDFont+F1"/>
          <w:color w:val="A41515"/>
          <w:sz w:val="18"/>
          <w:szCs w:val="18"/>
        </w:rPr>
        <w:t xml:space="preserve"> 300</w:t>
      </w:r>
    </w:p>
    <w:p w14:paraId="742EAA9A" w14:textId="77777777" w:rsidR="00C04B1F" w:rsidRDefault="00C04B1F" w:rsidP="00C04B1F">
      <w:pPr>
        <w:autoSpaceDE w:val="0"/>
        <w:autoSpaceDN w:val="0"/>
        <w:adjustRightInd w:val="0"/>
        <w:spacing w:after="0" w:line="240" w:lineRule="auto"/>
        <w:rPr>
          <w:rFonts w:ascii="CIDFont+F1" w:hAnsi="CIDFont+F1" w:cs="CIDFont+F1"/>
          <w:color w:val="333333"/>
          <w:sz w:val="18"/>
          <w:szCs w:val="18"/>
        </w:rPr>
      </w:pPr>
      <w:r>
        <w:rPr>
          <w:rFonts w:ascii="CIDFont+F1" w:hAnsi="CIDFont+F1" w:cs="CIDFont+F1"/>
          <w:color w:val="333333"/>
          <w:sz w:val="18"/>
          <w:szCs w:val="18"/>
        </w:rPr>
        <w:t xml:space="preserve">#End </w:t>
      </w:r>
      <w:proofErr w:type="spellStart"/>
      <w:r>
        <w:rPr>
          <w:rFonts w:ascii="CIDFont+F1" w:hAnsi="CIDFont+F1" w:cs="CIDFont+F1"/>
          <w:color w:val="333333"/>
          <w:sz w:val="18"/>
          <w:szCs w:val="18"/>
        </w:rPr>
        <w:t>Region</w:t>
      </w:r>
      <w:proofErr w:type="spellEnd"/>
    </w:p>
    <w:p w14:paraId="552E5769" w14:textId="10EE79C3" w:rsidR="00C04B1F" w:rsidRDefault="00C04B1F" w:rsidP="00C04B1F">
      <w:pPr>
        <w:autoSpaceDE w:val="0"/>
        <w:autoSpaceDN w:val="0"/>
        <w:adjustRightInd w:val="0"/>
        <w:spacing w:after="0" w:line="240" w:lineRule="auto"/>
        <w:rPr>
          <w:rFonts w:ascii="CIDFont+F1" w:hAnsi="CIDFont+F1" w:cs="CIDFont+F1"/>
          <w:color w:val="008100"/>
          <w:sz w:val="18"/>
          <w:szCs w:val="18"/>
        </w:rPr>
      </w:pPr>
      <w:r>
        <w:rPr>
          <w:rFonts w:ascii="CIDFont+F1" w:hAnsi="CIDFont+F1" w:cs="CIDFont+F1"/>
          <w:color w:val="008100"/>
          <w:sz w:val="18"/>
          <w:szCs w:val="18"/>
        </w:rPr>
        <w:t>' GESTION D'UN PARKING VIRTUEL DE 10 PLACES (Maquette construite) DONT 10 sont LIBRES au démarrage du programme</w:t>
      </w:r>
    </w:p>
    <w:p w14:paraId="6DDC2BD0" w14:textId="77777777" w:rsidR="00C04B1F" w:rsidRDefault="00C04B1F" w:rsidP="00C04B1F">
      <w:pPr>
        <w:autoSpaceDE w:val="0"/>
        <w:autoSpaceDN w:val="0"/>
        <w:adjustRightInd w:val="0"/>
        <w:spacing w:after="0" w:line="240" w:lineRule="auto"/>
        <w:rPr>
          <w:rFonts w:ascii="CIDFont+F1" w:hAnsi="CIDFont+F1" w:cs="CIDFont+F1"/>
          <w:color w:val="008100"/>
          <w:sz w:val="18"/>
          <w:szCs w:val="18"/>
        </w:rPr>
      </w:pPr>
      <w:r>
        <w:rPr>
          <w:rFonts w:ascii="CIDFont+F1" w:hAnsi="CIDFont+F1" w:cs="CIDFont+F1"/>
          <w:color w:val="008100"/>
          <w:sz w:val="18"/>
          <w:szCs w:val="18"/>
        </w:rPr>
        <w:t xml:space="preserve">' </w:t>
      </w:r>
      <w:proofErr w:type="gramStart"/>
      <w:r>
        <w:rPr>
          <w:rFonts w:ascii="CIDFont+F1" w:hAnsi="CIDFont+F1" w:cs="CIDFont+F1"/>
          <w:color w:val="008100"/>
          <w:sz w:val="18"/>
          <w:szCs w:val="18"/>
        </w:rPr>
        <w:t>-:-</w:t>
      </w:r>
      <w:proofErr w:type="gramEnd"/>
      <w:r>
        <w:rPr>
          <w:rFonts w:ascii="CIDFont+F1" w:hAnsi="CIDFont+F1" w:cs="CIDFont+F1"/>
          <w:color w:val="008100"/>
          <w:sz w:val="18"/>
          <w:szCs w:val="18"/>
        </w:rPr>
        <w:t>:-:-:-:-:-:- Marc DANIEL - Avril 2021 -:-:-:-:-:-:-:-:-:-</w:t>
      </w:r>
    </w:p>
    <w:p w14:paraId="66EA845A" w14:textId="155DCCA7" w:rsidR="00C04B1F" w:rsidRDefault="00C04B1F" w:rsidP="00C04B1F">
      <w:pPr>
        <w:autoSpaceDE w:val="0"/>
        <w:autoSpaceDN w:val="0"/>
        <w:adjustRightInd w:val="0"/>
        <w:spacing w:after="0" w:line="240" w:lineRule="auto"/>
        <w:rPr>
          <w:rFonts w:ascii="CIDFont+F1" w:hAnsi="CIDFont+F1" w:cs="CIDFont+F1"/>
          <w:color w:val="008100"/>
          <w:sz w:val="18"/>
          <w:szCs w:val="18"/>
        </w:rPr>
      </w:pPr>
      <w:r>
        <w:rPr>
          <w:rFonts w:ascii="CIDFont+F1" w:hAnsi="CIDFont+F1" w:cs="CIDFont+F1"/>
          <w:color w:val="008100"/>
          <w:sz w:val="18"/>
          <w:szCs w:val="18"/>
        </w:rPr>
        <w:t xml:space="preserve">' CARTE ARDUINO UNO - Circuit Intégré L293D - Ecran LCD et son interface I2C (2 lignes de </w:t>
      </w:r>
      <w:r w:rsidRPr="00C04B1F">
        <w:rPr>
          <w:rFonts w:ascii="CIDFont+F1" w:hAnsi="CIDFont+F1" w:cs="CIDFont+F1"/>
          <w:color w:val="008100"/>
          <w:sz w:val="18"/>
          <w:szCs w:val="18"/>
        </w:rPr>
        <w:t>16 caractères)</w:t>
      </w:r>
    </w:p>
    <w:p w14:paraId="4A80CE0D" w14:textId="77777777" w:rsidR="00C04B1F" w:rsidRPr="00C04B1F" w:rsidRDefault="00C04B1F" w:rsidP="00C04B1F">
      <w:pPr>
        <w:autoSpaceDE w:val="0"/>
        <w:autoSpaceDN w:val="0"/>
        <w:adjustRightInd w:val="0"/>
        <w:spacing w:after="0" w:line="240" w:lineRule="auto"/>
        <w:rPr>
          <w:rFonts w:ascii="CIDFont+F1" w:hAnsi="CIDFont+F1" w:cs="CIDFont+F1"/>
          <w:color w:val="008100"/>
          <w:sz w:val="18"/>
          <w:szCs w:val="18"/>
        </w:rPr>
      </w:pPr>
    </w:p>
    <w:p w14:paraId="4DE45267" w14:textId="77777777" w:rsidR="00C04B1F" w:rsidRPr="00C04B1F" w:rsidRDefault="00C04B1F" w:rsidP="00C04B1F">
      <w:pPr>
        <w:autoSpaceDE w:val="0"/>
        <w:autoSpaceDN w:val="0"/>
        <w:adjustRightInd w:val="0"/>
        <w:spacing w:after="0" w:line="240" w:lineRule="auto"/>
        <w:rPr>
          <w:rFonts w:ascii="CIDFont+F2" w:hAnsi="CIDFont+F2" w:cs="CIDFont+F2"/>
          <w:color w:val="000000"/>
          <w:sz w:val="18"/>
          <w:szCs w:val="18"/>
          <w:lang w:val="en-US"/>
        </w:rPr>
      </w:pPr>
      <w:r w:rsidRPr="00C04B1F">
        <w:rPr>
          <w:rFonts w:ascii="CIDFont+F1" w:hAnsi="CIDFont+F1" w:cs="CIDFont+F1"/>
          <w:color w:val="0000FF"/>
          <w:sz w:val="18"/>
          <w:szCs w:val="18"/>
          <w:lang w:val="en-US"/>
        </w:rPr>
        <w:t xml:space="preserve">Sub </w:t>
      </w:r>
      <w:proofErr w:type="spellStart"/>
      <w:r w:rsidRPr="00C04B1F">
        <w:rPr>
          <w:rFonts w:ascii="CIDFont+F2" w:hAnsi="CIDFont+F2" w:cs="CIDFont+F2"/>
          <w:color w:val="000000"/>
          <w:sz w:val="18"/>
          <w:szCs w:val="18"/>
          <w:lang w:val="en-US"/>
        </w:rPr>
        <w:t>Process_Globals</w:t>
      </w:r>
      <w:proofErr w:type="spellEnd"/>
    </w:p>
    <w:p w14:paraId="4B3A0DDD" w14:textId="77777777" w:rsidR="00C04B1F" w:rsidRPr="00C04B1F" w:rsidRDefault="00C04B1F" w:rsidP="00C04B1F">
      <w:pPr>
        <w:autoSpaceDE w:val="0"/>
        <w:autoSpaceDN w:val="0"/>
        <w:adjustRightInd w:val="0"/>
        <w:spacing w:after="0" w:line="240" w:lineRule="auto"/>
        <w:rPr>
          <w:rFonts w:ascii="CIDFont+F1" w:hAnsi="CIDFont+F1" w:cs="CIDFont+F1"/>
          <w:color w:val="008C8C"/>
          <w:sz w:val="18"/>
          <w:szCs w:val="18"/>
          <w:lang w:val="en-US"/>
        </w:rPr>
      </w:pPr>
      <w:r w:rsidRPr="00C04B1F">
        <w:rPr>
          <w:rFonts w:ascii="CIDFont+F1" w:hAnsi="CIDFont+F1" w:cs="CIDFont+F1"/>
          <w:color w:val="0000FF"/>
          <w:sz w:val="18"/>
          <w:szCs w:val="18"/>
          <w:lang w:val="en-US"/>
        </w:rPr>
        <w:t xml:space="preserve">Public </w:t>
      </w:r>
      <w:r w:rsidRPr="00C04B1F">
        <w:rPr>
          <w:rFonts w:ascii="CIDFont+F1" w:hAnsi="CIDFont+F1" w:cs="CIDFont+F1"/>
          <w:color w:val="000000"/>
          <w:sz w:val="18"/>
          <w:szCs w:val="18"/>
          <w:lang w:val="en-US"/>
        </w:rPr>
        <w:t xml:space="preserve">Serial1 </w:t>
      </w:r>
      <w:r w:rsidRPr="00C04B1F">
        <w:rPr>
          <w:rFonts w:ascii="CIDFont+F1" w:hAnsi="CIDFont+F1" w:cs="CIDFont+F1"/>
          <w:color w:val="0000FF"/>
          <w:sz w:val="18"/>
          <w:szCs w:val="18"/>
          <w:lang w:val="en-US"/>
        </w:rPr>
        <w:t xml:space="preserve">As </w:t>
      </w:r>
      <w:r w:rsidRPr="00C04B1F">
        <w:rPr>
          <w:rFonts w:ascii="CIDFont+F1" w:hAnsi="CIDFont+F1" w:cs="CIDFont+F1"/>
          <w:color w:val="008C8C"/>
          <w:sz w:val="18"/>
          <w:szCs w:val="18"/>
          <w:lang w:val="en-US"/>
        </w:rPr>
        <w:t>Serial</w:t>
      </w:r>
    </w:p>
    <w:p w14:paraId="6B159D90" w14:textId="6BB59EE1"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FF"/>
          <w:sz w:val="18"/>
          <w:szCs w:val="18"/>
        </w:rPr>
        <w:t>Private</w:t>
      </w:r>
      <w:proofErr w:type="spellEnd"/>
      <w:r>
        <w:rPr>
          <w:rFonts w:ascii="CIDFont+F1" w:hAnsi="CIDFont+F1" w:cs="CIDFont+F1"/>
          <w:color w:val="0000FF"/>
          <w:sz w:val="18"/>
          <w:szCs w:val="18"/>
        </w:rPr>
        <w:t xml:space="preserve"> </w:t>
      </w:r>
      <w:proofErr w:type="spellStart"/>
      <w:r>
        <w:rPr>
          <w:rFonts w:ascii="CIDFont+F1" w:hAnsi="CIDFont+F1" w:cs="CIDFont+F1"/>
          <w:color w:val="000000"/>
          <w:sz w:val="18"/>
          <w:szCs w:val="18"/>
        </w:rPr>
        <w:t>pinButtonEntree</w:t>
      </w:r>
      <w:proofErr w:type="spellEnd"/>
      <w:r>
        <w:rPr>
          <w:rFonts w:ascii="CIDFont+F1" w:hAnsi="CIDFont+F1" w:cs="CIDFont+F1"/>
          <w:color w:val="000000"/>
          <w:sz w:val="18"/>
          <w:szCs w:val="18"/>
        </w:rPr>
        <w:t xml:space="preserve"> </w:t>
      </w:r>
      <w:r>
        <w:rPr>
          <w:rFonts w:ascii="CIDFont+F1" w:hAnsi="CIDFont+F1" w:cs="CIDFont+F1"/>
          <w:color w:val="0000FF"/>
          <w:sz w:val="18"/>
          <w:szCs w:val="18"/>
        </w:rPr>
        <w:t xml:space="preserve">As </w:t>
      </w:r>
      <w:r>
        <w:rPr>
          <w:rFonts w:ascii="CIDFont+F1" w:hAnsi="CIDFont+F1" w:cs="CIDFont+F1"/>
          <w:color w:val="008C8C"/>
          <w:sz w:val="18"/>
          <w:szCs w:val="18"/>
        </w:rPr>
        <w:t xml:space="preserve">Pin </w:t>
      </w:r>
      <w:r>
        <w:rPr>
          <w:rFonts w:ascii="CIDFont+F1" w:hAnsi="CIDFont+F1" w:cs="CIDFont+F1"/>
          <w:color w:val="008100"/>
          <w:sz w:val="18"/>
          <w:szCs w:val="18"/>
        </w:rPr>
        <w:t>'broche pour le bouton d'entrée du parking</w:t>
      </w:r>
    </w:p>
    <w:p w14:paraId="44810303" w14:textId="73AC570E"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FF"/>
          <w:sz w:val="18"/>
          <w:szCs w:val="18"/>
        </w:rPr>
        <w:t>Private</w:t>
      </w:r>
      <w:proofErr w:type="spellEnd"/>
      <w:r>
        <w:rPr>
          <w:rFonts w:ascii="CIDFont+F1" w:hAnsi="CIDFont+F1" w:cs="CIDFont+F1"/>
          <w:color w:val="0000FF"/>
          <w:sz w:val="18"/>
          <w:szCs w:val="18"/>
        </w:rPr>
        <w:t xml:space="preserve"> </w:t>
      </w:r>
      <w:proofErr w:type="spellStart"/>
      <w:r>
        <w:rPr>
          <w:rFonts w:ascii="CIDFont+F1" w:hAnsi="CIDFont+F1" w:cs="CIDFont+F1"/>
          <w:color w:val="000000"/>
          <w:sz w:val="18"/>
          <w:szCs w:val="18"/>
        </w:rPr>
        <w:t>pinButtonSortie</w:t>
      </w:r>
      <w:proofErr w:type="spellEnd"/>
      <w:r>
        <w:rPr>
          <w:rFonts w:ascii="CIDFont+F1" w:hAnsi="CIDFont+F1" w:cs="CIDFont+F1"/>
          <w:color w:val="000000"/>
          <w:sz w:val="18"/>
          <w:szCs w:val="18"/>
        </w:rPr>
        <w:t xml:space="preserve"> </w:t>
      </w:r>
      <w:r>
        <w:rPr>
          <w:rFonts w:ascii="CIDFont+F1" w:hAnsi="CIDFont+F1" w:cs="CIDFont+F1"/>
          <w:color w:val="0000FF"/>
          <w:sz w:val="18"/>
          <w:szCs w:val="18"/>
        </w:rPr>
        <w:t xml:space="preserve">As </w:t>
      </w:r>
      <w:r>
        <w:rPr>
          <w:rFonts w:ascii="CIDFont+F1" w:hAnsi="CIDFont+F1" w:cs="CIDFont+F1"/>
          <w:color w:val="008C8C"/>
          <w:sz w:val="18"/>
          <w:szCs w:val="18"/>
        </w:rPr>
        <w:t xml:space="preserve">Pin </w:t>
      </w:r>
      <w:r>
        <w:rPr>
          <w:rFonts w:ascii="CIDFont+F1" w:hAnsi="CIDFont+F1" w:cs="CIDFont+F1"/>
          <w:color w:val="008100"/>
          <w:sz w:val="18"/>
          <w:szCs w:val="18"/>
        </w:rPr>
        <w:t>'broche pour le bouton de sortie du parking</w:t>
      </w:r>
    </w:p>
    <w:p w14:paraId="245D6FD8" w14:textId="77777777"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FF"/>
          <w:sz w:val="18"/>
          <w:szCs w:val="18"/>
        </w:rPr>
        <w:t>Private</w:t>
      </w:r>
      <w:proofErr w:type="spellEnd"/>
      <w:r>
        <w:rPr>
          <w:rFonts w:ascii="CIDFont+F1" w:hAnsi="CIDFont+F1" w:cs="CIDFont+F1"/>
          <w:color w:val="0000FF"/>
          <w:sz w:val="18"/>
          <w:szCs w:val="18"/>
        </w:rPr>
        <w:t xml:space="preserve"> </w:t>
      </w:r>
      <w:proofErr w:type="spellStart"/>
      <w:r>
        <w:rPr>
          <w:rFonts w:ascii="CIDFont+F1" w:hAnsi="CIDFont+F1" w:cs="CIDFont+F1"/>
          <w:color w:val="000000"/>
          <w:sz w:val="18"/>
          <w:szCs w:val="18"/>
        </w:rPr>
        <w:t>pinLEDVerte</w:t>
      </w:r>
      <w:proofErr w:type="spellEnd"/>
      <w:r>
        <w:rPr>
          <w:rFonts w:ascii="CIDFont+F1" w:hAnsi="CIDFont+F1" w:cs="CIDFont+F1"/>
          <w:color w:val="000000"/>
          <w:sz w:val="18"/>
          <w:szCs w:val="18"/>
        </w:rPr>
        <w:t xml:space="preserve">, </w:t>
      </w:r>
      <w:proofErr w:type="spellStart"/>
      <w:r>
        <w:rPr>
          <w:rFonts w:ascii="CIDFont+F1" w:hAnsi="CIDFont+F1" w:cs="CIDFont+F1"/>
          <w:color w:val="000000"/>
          <w:sz w:val="18"/>
          <w:szCs w:val="18"/>
        </w:rPr>
        <w:t>pinLEDRouge</w:t>
      </w:r>
      <w:proofErr w:type="spellEnd"/>
      <w:r>
        <w:rPr>
          <w:rFonts w:ascii="CIDFont+F1" w:hAnsi="CIDFont+F1" w:cs="CIDFont+F1"/>
          <w:color w:val="000000"/>
          <w:sz w:val="18"/>
          <w:szCs w:val="18"/>
        </w:rPr>
        <w:t xml:space="preserve">, </w:t>
      </w:r>
      <w:proofErr w:type="spellStart"/>
      <w:r>
        <w:rPr>
          <w:rFonts w:ascii="CIDFont+F1" w:hAnsi="CIDFont+F1" w:cs="CIDFont+F1"/>
          <w:color w:val="000000"/>
          <w:sz w:val="18"/>
          <w:szCs w:val="18"/>
        </w:rPr>
        <w:t>pinLEDJaune</w:t>
      </w:r>
      <w:proofErr w:type="spellEnd"/>
      <w:r>
        <w:rPr>
          <w:rFonts w:ascii="CIDFont+F1" w:hAnsi="CIDFont+F1" w:cs="CIDFont+F1"/>
          <w:color w:val="000000"/>
          <w:sz w:val="18"/>
          <w:szCs w:val="18"/>
        </w:rPr>
        <w:t xml:space="preserve"> </w:t>
      </w:r>
      <w:r>
        <w:rPr>
          <w:rFonts w:ascii="CIDFont+F1" w:hAnsi="CIDFont+F1" w:cs="CIDFont+F1"/>
          <w:color w:val="0000FF"/>
          <w:sz w:val="18"/>
          <w:szCs w:val="18"/>
        </w:rPr>
        <w:t xml:space="preserve">As </w:t>
      </w:r>
      <w:r>
        <w:rPr>
          <w:rFonts w:ascii="CIDFont+F1" w:hAnsi="CIDFont+F1" w:cs="CIDFont+F1"/>
          <w:color w:val="008C8C"/>
          <w:sz w:val="18"/>
          <w:szCs w:val="18"/>
        </w:rPr>
        <w:t xml:space="preserve">Pin </w:t>
      </w:r>
      <w:r>
        <w:rPr>
          <w:rFonts w:ascii="CIDFont+F1" w:hAnsi="CIDFont+F1" w:cs="CIDFont+F1"/>
          <w:color w:val="008100"/>
          <w:sz w:val="18"/>
          <w:szCs w:val="18"/>
        </w:rPr>
        <w:t>'broches pour les feux tricolores</w:t>
      </w:r>
    </w:p>
    <w:p w14:paraId="083C7D5C" w14:textId="24F4EB49"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FF"/>
          <w:sz w:val="18"/>
          <w:szCs w:val="18"/>
        </w:rPr>
        <w:t>Private</w:t>
      </w:r>
      <w:proofErr w:type="spellEnd"/>
      <w:r>
        <w:rPr>
          <w:rFonts w:ascii="CIDFont+F1" w:hAnsi="CIDFont+F1" w:cs="CIDFont+F1"/>
          <w:color w:val="0000FF"/>
          <w:sz w:val="18"/>
          <w:szCs w:val="18"/>
        </w:rPr>
        <w:t xml:space="preserve"> </w:t>
      </w:r>
      <w:proofErr w:type="spellStart"/>
      <w:r>
        <w:rPr>
          <w:rFonts w:ascii="CIDFont+F1" w:hAnsi="CIDFont+F1" w:cs="CIDFont+F1"/>
          <w:color w:val="000000"/>
          <w:sz w:val="18"/>
          <w:szCs w:val="18"/>
        </w:rPr>
        <w:t>PinBuzzer</w:t>
      </w:r>
      <w:proofErr w:type="spellEnd"/>
      <w:r>
        <w:rPr>
          <w:rFonts w:ascii="CIDFont+F1" w:hAnsi="CIDFont+F1" w:cs="CIDFont+F1"/>
          <w:color w:val="000000"/>
          <w:sz w:val="18"/>
          <w:szCs w:val="18"/>
        </w:rPr>
        <w:t xml:space="preserve"> </w:t>
      </w:r>
      <w:r>
        <w:rPr>
          <w:rFonts w:ascii="CIDFont+F1" w:hAnsi="CIDFont+F1" w:cs="CIDFont+F1"/>
          <w:color w:val="0000FF"/>
          <w:sz w:val="18"/>
          <w:szCs w:val="18"/>
        </w:rPr>
        <w:t xml:space="preserve">As </w:t>
      </w:r>
      <w:r>
        <w:rPr>
          <w:rFonts w:ascii="CIDFont+F1" w:hAnsi="CIDFont+F1" w:cs="CIDFont+F1"/>
          <w:color w:val="008C8C"/>
          <w:sz w:val="18"/>
          <w:szCs w:val="18"/>
        </w:rPr>
        <w:t xml:space="preserve">Pin </w:t>
      </w:r>
      <w:r>
        <w:rPr>
          <w:rFonts w:ascii="CIDFont+F1" w:hAnsi="CIDFont+F1" w:cs="CIDFont+F1"/>
          <w:color w:val="008100"/>
          <w:sz w:val="18"/>
          <w:szCs w:val="18"/>
        </w:rPr>
        <w:t>' broche pour le buzzer (Brève sonnerie à la pression du bouton d'entrée)</w:t>
      </w:r>
    </w:p>
    <w:p w14:paraId="466D69AC" w14:textId="20C0D70F"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FF"/>
          <w:sz w:val="18"/>
          <w:szCs w:val="18"/>
        </w:rPr>
        <w:t>Private</w:t>
      </w:r>
      <w:proofErr w:type="spellEnd"/>
      <w:r>
        <w:rPr>
          <w:rFonts w:ascii="CIDFont+F1" w:hAnsi="CIDFont+F1" w:cs="CIDFont+F1"/>
          <w:color w:val="0000FF"/>
          <w:sz w:val="18"/>
          <w:szCs w:val="18"/>
        </w:rPr>
        <w:t xml:space="preserve"> </w:t>
      </w:r>
      <w:proofErr w:type="spellStart"/>
      <w:r>
        <w:rPr>
          <w:rFonts w:ascii="CIDFont+F1" w:hAnsi="CIDFont+F1" w:cs="CIDFont+F1"/>
          <w:color w:val="000000"/>
          <w:sz w:val="18"/>
          <w:szCs w:val="18"/>
        </w:rPr>
        <w:t>pinOuverture</w:t>
      </w:r>
      <w:proofErr w:type="spellEnd"/>
      <w:r>
        <w:rPr>
          <w:rFonts w:ascii="CIDFont+F1" w:hAnsi="CIDFont+F1" w:cs="CIDFont+F1"/>
          <w:color w:val="000000"/>
          <w:sz w:val="18"/>
          <w:szCs w:val="18"/>
        </w:rPr>
        <w:t xml:space="preserve">, </w:t>
      </w:r>
      <w:proofErr w:type="spellStart"/>
      <w:r>
        <w:rPr>
          <w:rFonts w:ascii="CIDFont+F1" w:hAnsi="CIDFont+F1" w:cs="CIDFont+F1"/>
          <w:color w:val="000000"/>
          <w:sz w:val="18"/>
          <w:szCs w:val="18"/>
        </w:rPr>
        <w:t>pinFermeture</w:t>
      </w:r>
      <w:proofErr w:type="spellEnd"/>
      <w:r>
        <w:rPr>
          <w:rFonts w:ascii="CIDFont+F1" w:hAnsi="CIDFont+F1" w:cs="CIDFont+F1"/>
          <w:color w:val="000000"/>
          <w:sz w:val="18"/>
          <w:szCs w:val="18"/>
        </w:rPr>
        <w:t xml:space="preserve"> </w:t>
      </w:r>
      <w:r>
        <w:rPr>
          <w:rFonts w:ascii="CIDFont+F1" w:hAnsi="CIDFont+F1" w:cs="CIDFont+F1"/>
          <w:color w:val="0000FF"/>
          <w:sz w:val="18"/>
          <w:szCs w:val="18"/>
        </w:rPr>
        <w:t xml:space="preserve">As </w:t>
      </w:r>
      <w:r>
        <w:rPr>
          <w:rFonts w:ascii="CIDFont+F1" w:hAnsi="CIDFont+F1" w:cs="CIDFont+F1"/>
          <w:color w:val="008C8C"/>
          <w:sz w:val="18"/>
          <w:szCs w:val="18"/>
        </w:rPr>
        <w:t xml:space="preserve">Pin </w:t>
      </w:r>
      <w:r>
        <w:rPr>
          <w:rFonts w:ascii="CIDFont+F1" w:hAnsi="CIDFont+F1" w:cs="CIDFont+F1"/>
          <w:color w:val="008100"/>
          <w:sz w:val="18"/>
          <w:szCs w:val="18"/>
        </w:rPr>
        <w:t>'broches pour les connexions motorisation barrière</w:t>
      </w:r>
    </w:p>
    <w:p w14:paraId="6E7BCE76" w14:textId="77777777" w:rsidR="00C04B1F" w:rsidRDefault="00C04B1F" w:rsidP="00C04B1F">
      <w:pPr>
        <w:autoSpaceDE w:val="0"/>
        <w:autoSpaceDN w:val="0"/>
        <w:adjustRightInd w:val="0"/>
        <w:spacing w:after="0" w:line="240" w:lineRule="auto"/>
        <w:rPr>
          <w:rFonts w:ascii="CIDFont+F1" w:hAnsi="CIDFont+F1" w:cs="CIDFont+F1"/>
          <w:color w:val="008C8C"/>
          <w:sz w:val="18"/>
          <w:szCs w:val="18"/>
        </w:rPr>
      </w:pPr>
      <w:r>
        <w:rPr>
          <w:rFonts w:ascii="CIDFont+F1" w:hAnsi="CIDFont+F1" w:cs="CIDFont+F1"/>
          <w:color w:val="0000FF"/>
          <w:sz w:val="18"/>
          <w:szCs w:val="18"/>
        </w:rPr>
        <w:t xml:space="preserve">Public </w:t>
      </w:r>
      <w:r>
        <w:rPr>
          <w:rFonts w:ascii="CIDFont+F1" w:hAnsi="CIDFont+F1" w:cs="CIDFont+F1"/>
          <w:color w:val="000000"/>
          <w:sz w:val="18"/>
          <w:szCs w:val="18"/>
        </w:rPr>
        <w:t xml:space="preserve">Places </w:t>
      </w:r>
      <w:r>
        <w:rPr>
          <w:rFonts w:ascii="CIDFont+F1" w:hAnsi="CIDFont+F1" w:cs="CIDFont+F1"/>
          <w:color w:val="0000FF"/>
          <w:sz w:val="18"/>
          <w:szCs w:val="18"/>
        </w:rPr>
        <w:t xml:space="preserve">As </w:t>
      </w:r>
      <w:proofErr w:type="spellStart"/>
      <w:r>
        <w:rPr>
          <w:rFonts w:ascii="CIDFont+F1" w:hAnsi="CIDFont+F1" w:cs="CIDFont+F1"/>
          <w:color w:val="008C8C"/>
          <w:sz w:val="18"/>
          <w:szCs w:val="18"/>
        </w:rPr>
        <w:t>UInt</w:t>
      </w:r>
      <w:proofErr w:type="spellEnd"/>
    </w:p>
    <w:p w14:paraId="5B2C38B4" w14:textId="21072694"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FF"/>
          <w:sz w:val="18"/>
          <w:szCs w:val="18"/>
        </w:rPr>
        <w:t>Private</w:t>
      </w:r>
      <w:proofErr w:type="spellEnd"/>
      <w:r>
        <w:rPr>
          <w:rFonts w:ascii="CIDFont+F1" w:hAnsi="CIDFont+F1" w:cs="CIDFont+F1"/>
          <w:color w:val="0000FF"/>
          <w:sz w:val="18"/>
          <w:szCs w:val="18"/>
        </w:rPr>
        <w:t xml:space="preserve"> </w:t>
      </w:r>
      <w:r>
        <w:rPr>
          <w:rFonts w:ascii="CIDFont+F1" w:hAnsi="CIDFont+F1" w:cs="CIDFont+F1"/>
          <w:color w:val="000000"/>
          <w:sz w:val="18"/>
          <w:szCs w:val="18"/>
        </w:rPr>
        <w:t xml:space="preserve">LCD </w:t>
      </w:r>
      <w:r>
        <w:rPr>
          <w:rFonts w:ascii="CIDFont+F1" w:hAnsi="CIDFont+F1" w:cs="CIDFont+F1"/>
          <w:color w:val="0000FF"/>
          <w:sz w:val="18"/>
          <w:szCs w:val="18"/>
        </w:rPr>
        <w:t xml:space="preserve">As </w:t>
      </w:r>
      <w:r>
        <w:rPr>
          <w:rFonts w:ascii="CIDFont+F1" w:hAnsi="CIDFont+F1" w:cs="CIDFont+F1"/>
          <w:color w:val="008C8C"/>
          <w:sz w:val="18"/>
          <w:szCs w:val="18"/>
        </w:rPr>
        <w:t xml:space="preserve">LiquidCrystal_I2C </w:t>
      </w:r>
      <w:r>
        <w:rPr>
          <w:rFonts w:ascii="CIDFont+F1" w:hAnsi="CIDFont+F1" w:cs="CIDFont+F1"/>
          <w:color w:val="008100"/>
          <w:sz w:val="18"/>
          <w:szCs w:val="18"/>
        </w:rPr>
        <w:t>'Bibliothèque « rLiquidCrystal_I2</w:t>
      </w:r>
      <w:proofErr w:type="gramStart"/>
      <w:r>
        <w:rPr>
          <w:rFonts w:ascii="CIDFont+F1" w:hAnsi="CIDFont+F1" w:cs="CIDFont+F1"/>
          <w:color w:val="008100"/>
          <w:sz w:val="18"/>
          <w:szCs w:val="18"/>
        </w:rPr>
        <w:t>C»</w:t>
      </w:r>
      <w:proofErr w:type="gramEnd"/>
      <w:r>
        <w:rPr>
          <w:rFonts w:ascii="CIDFont+F1" w:hAnsi="CIDFont+F1" w:cs="CIDFont+F1"/>
          <w:color w:val="008100"/>
          <w:sz w:val="18"/>
          <w:szCs w:val="18"/>
        </w:rPr>
        <w:t xml:space="preserve"> à charger et à utiliser</w:t>
      </w:r>
    </w:p>
    <w:p w14:paraId="4A8826F5" w14:textId="4A6DA915" w:rsidR="00C04B1F" w:rsidRPr="00FA53C9" w:rsidRDefault="00C04B1F" w:rsidP="00C04B1F">
      <w:pPr>
        <w:autoSpaceDE w:val="0"/>
        <w:autoSpaceDN w:val="0"/>
        <w:adjustRightInd w:val="0"/>
        <w:spacing w:after="0" w:line="240" w:lineRule="auto"/>
        <w:rPr>
          <w:rFonts w:ascii="CIDFont+F1" w:hAnsi="CIDFont+F1" w:cs="CIDFont+F1"/>
          <w:color w:val="0000FF"/>
          <w:sz w:val="18"/>
          <w:szCs w:val="18"/>
          <w:lang w:val="en-US"/>
        </w:rPr>
      </w:pPr>
      <w:r w:rsidRPr="00FA53C9">
        <w:rPr>
          <w:rFonts w:ascii="CIDFont+F1" w:hAnsi="CIDFont+F1" w:cs="CIDFont+F1"/>
          <w:color w:val="0000FF"/>
          <w:sz w:val="18"/>
          <w:szCs w:val="18"/>
          <w:lang w:val="en-US"/>
        </w:rPr>
        <w:t>End Sub</w:t>
      </w:r>
    </w:p>
    <w:p w14:paraId="6BFC54BB" w14:textId="77777777" w:rsidR="00C04B1F" w:rsidRPr="00FA53C9" w:rsidRDefault="00C04B1F" w:rsidP="00C04B1F">
      <w:pPr>
        <w:autoSpaceDE w:val="0"/>
        <w:autoSpaceDN w:val="0"/>
        <w:adjustRightInd w:val="0"/>
        <w:spacing w:after="0" w:line="240" w:lineRule="auto"/>
        <w:rPr>
          <w:rFonts w:ascii="CIDFont+F1" w:hAnsi="CIDFont+F1" w:cs="CIDFont+F1"/>
          <w:color w:val="0000FF"/>
          <w:sz w:val="18"/>
          <w:szCs w:val="18"/>
          <w:lang w:val="en-US"/>
        </w:rPr>
      </w:pPr>
    </w:p>
    <w:p w14:paraId="644B6F7A" w14:textId="77777777" w:rsidR="00C04B1F" w:rsidRPr="00C04B1F" w:rsidRDefault="00C04B1F" w:rsidP="00C04B1F">
      <w:pPr>
        <w:autoSpaceDE w:val="0"/>
        <w:autoSpaceDN w:val="0"/>
        <w:adjustRightInd w:val="0"/>
        <w:spacing w:after="0" w:line="240" w:lineRule="auto"/>
        <w:rPr>
          <w:rFonts w:ascii="CIDFont+F2" w:hAnsi="CIDFont+F2" w:cs="CIDFont+F2"/>
          <w:color w:val="000000"/>
          <w:sz w:val="18"/>
          <w:szCs w:val="18"/>
          <w:lang w:val="en-US"/>
        </w:rPr>
      </w:pPr>
      <w:r w:rsidRPr="00C04B1F">
        <w:rPr>
          <w:rFonts w:ascii="CIDFont+F1" w:hAnsi="CIDFont+F1" w:cs="CIDFont+F1"/>
          <w:color w:val="0000FF"/>
          <w:sz w:val="18"/>
          <w:szCs w:val="18"/>
          <w:lang w:val="en-US"/>
        </w:rPr>
        <w:t xml:space="preserve">Private Sub </w:t>
      </w:r>
      <w:proofErr w:type="spellStart"/>
      <w:r w:rsidRPr="00C04B1F">
        <w:rPr>
          <w:rFonts w:ascii="CIDFont+F2" w:hAnsi="CIDFont+F2" w:cs="CIDFont+F2"/>
          <w:color w:val="000000"/>
          <w:sz w:val="18"/>
          <w:szCs w:val="18"/>
          <w:lang w:val="en-US"/>
        </w:rPr>
        <w:t>AppStart</w:t>
      </w:r>
      <w:proofErr w:type="spellEnd"/>
    </w:p>
    <w:p w14:paraId="3D00796E"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r w:rsidRPr="00C04B1F">
        <w:rPr>
          <w:rFonts w:ascii="CIDFont+F1" w:hAnsi="CIDFont+F1" w:cs="CIDFont+F1"/>
          <w:color w:val="000000"/>
          <w:sz w:val="18"/>
          <w:szCs w:val="18"/>
          <w:lang w:val="en-US"/>
        </w:rPr>
        <w:t>Serial1.Initialize(</w:t>
      </w:r>
      <w:r w:rsidRPr="00C04B1F">
        <w:rPr>
          <w:rFonts w:ascii="CIDFont+F1" w:hAnsi="CIDFont+F1" w:cs="CIDFont+F1"/>
          <w:color w:val="810081"/>
          <w:sz w:val="18"/>
          <w:szCs w:val="18"/>
          <w:lang w:val="en-US"/>
        </w:rPr>
        <w:t>115200</w:t>
      </w:r>
      <w:r w:rsidRPr="00C04B1F">
        <w:rPr>
          <w:rFonts w:ascii="CIDFont+F1" w:hAnsi="CIDFont+F1" w:cs="CIDFont+F1"/>
          <w:color w:val="000000"/>
          <w:sz w:val="18"/>
          <w:szCs w:val="18"/>
          <w:lang w:val="en-US"/>
        </w:rPr>
        <w:t>)</w:t>
      </w:r>
    </w:p>
    <w:p w14:paraId="563F5032"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pinButtonEntree.Initialize</w:t>
      </w:r>
      <w:proofErr w:type="spellEnd"/>
      <w:r w:rsidRPr="00C04B1F">
        <w:rPr>
          <w:rFonts w:ascii="CIDFont+F1" w:hAnsi="CIDFont+F1" w:cs="CIDFont+F1"/>
          <w:color w:val="000000"/>
          <w:sz w:val="18"/>
          <w:szCs w:val="18"/>
          <w:lang w:val="en-US"/>
        </w:rPr>
        <w:t xml:space="preserve">(pinButtonEntree.A0, </w:t>
      </w:r>
      <w:proofErr w:type="spellStart"/>
      <w:r w:rsidRPr="00C04B1F">
        <w:rPr>
          <w:rFonts w:ascii="CIDFont+F1" w:hAnsi="CIDFont+F1" w:cs="CIDFont+F1"/>
          <w:color w:val="000000"/>
          <w:sz w:val="18"/>
          <w:szCs w:val="18"/>
          <w:lang w:val="en-US"/>
        </w:rPr>
        <w:t>pinButtonEntree.MODE_INPUT_PULLUP</w:t>
      </w:r>
      <w:proofErr w:type="spellEnd"/>
      <w:r w:rsidRPr="00C04B1F">
        <w:rPr>
          <w:rFonts w:ascii="CIDFont+F1" w:hAnsi="CIDFont+F1" w:cs="CIDFont+F1"/>
          <w:color w:val="000000"/>
          <w:sz w:val="18"/>
          <w:szCs w:val="18"/>
          <w:lang w:val="en-US"/>
        </w:rPr>
        <w:t>)</w:t>
      </w:r>
    </w:p>
    <w:p w14:paraId="55F462D5"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pinButtonEntree.AddListener</w:t>
      </w:r>
      <w:proofErr w:type="spellEnd"/>
      <w:r w:rsidRPr="00C04B1F">
        <w:rPr>
          <w:rFonts w:ascii="CIDFont+F1" w:hAnsi="CIDFont+F1" w:cs="CIDFont+F1"/>
          <w:color w:val="000000"/>
          <w:sz w:val="18"/>
          <w:szCs w:val="18"/>
          <w:lang w:val="en-US"/>
        </w:rPr>
        <w:t>(</w:t>
      </w:r>
      <w:r w:rsidRPr="00C04B1F">
        <w:rPr>
          <w:rFonts w:ascii="CIDFont+F1" w:hAnsi="CIDFont+F1" w:cs="CIDFont+F1"/>
          <w:color w:val="A41515"/>
          <w:sz w:val="18"/>
          <w:szCs w:val="18"/>
          <w:lang w:val="en-US"/>
        </w:rPr>
        <w:t>"</w:t>
      </w:r>
      <w:proofErr w:type="spellStart"/>
      <w:r w:rsidRPr="00C04B1F">
        <w:rPr>
          <w:rFonts w:ascii="CIDFont+F1" w:hAnsi="CIDFont+F1" w:cs="CIDFont+F1"/>
          <w:color w:val="A41515"/>
          <w:sz w:val="18"/>
          <w:szCs w:val="18"/>
          <w:lang w:val="en-US"/>
        </w:rPr>
        <w:t>pinButtonEntree_StateChanged</w:t>
      </w:r>
      <w:proofErr w:type="spellEnd"/>
      <w:r w:rsidRPr="00C04B1F">
        <w:rPr>
          <w:rFonts w:ascii="CIDFont+F1" w:hAnsi="CIDFont+F1" w:cs="CIDFont+F1"/>
          <w:color w:val="A41515"/>
          <w:sz w:val="18"/>
          <w:szCs w:val="18"/>
          <w:lang w:val="en-US"/>
        </w:rPr>
        <w:t>"</w:t>
      </w:r>
      <w:r w:rsidRPr="00C04B1F">
        <w:rPr>
          <w:rFonts w:ascii="CIDFont+F1" w:hAnsi="CIDFont+F1" w:cs="CIDFont+F1"/>
          <w:color w:val="000000"/>
          <w:sz w:val="18"/>
          <w:szCs w:val="18"/>
          <w:lang w:val="en-US"/>
        </w:rPr>
        <w:t>)</w:t>
      </w:r>
    </w:p>
    <w:p w14:paraId="1B8068F6"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pinButtonSortie.Initialize</w:t>
      </w:r>
      <w:proofErr w:type="spellEnd"/>
      <w:r w:rsidRPr="00C04B1F">
        <w:rPr>
          <w:rFonts w:ascii="CIDFont+F1" w:hAnsi="CIDFont+F1" w:cs="CIDFont+F1"/>
          <w:color w:val="000000"/>
          <w:sz w:val="18"/>
          <w:szCs w:val="18"/>
          <w:lang w:val="en-US"/>
        </w:rPr>
        <w:t xml:space="preserve">(pinButtonSortie.A1, </w:t>
      </w:r>
      <w:proofErr w:type="spellStart"/>
      <w:r w:rsidRPr="00C04B1F">
        <w:rPr>
          <w:rFonts w:ascii="CIDFont+F1" w:hAnsi="CIDFont+F1" w:cs="CIDFont+F1"/>
          <w:color w:val="000000"/>
          <w:sz w:val="18"/>
          <w:szCs w:val="18"/>
          <w:lang w:val="en-US"/>
        </w:rPr>
        <w:t>pinButtonSortie.MODE_INPUT_PULLUP</w:t>
      </w:r>
      <w:proofErr w:type="spellEnd"/>
      <w:r w:rsidRPr="00C04B1F">
        <w:rPr>
          <w:rFonts w:ascii="CIDFont+F1" w:hAnsi="CIDFont+F1" w:cs="CIDFont+F1"/>
          <w:color w:val="000000"/>
          <w:sz w:val="18"/>
          <w:szCs w:val="18"/>
          <w:lang w:val="en-US"/>
        </w:rPr>
        <w:t>)</w:t>
      </w:r>
    </w:p>
    <w:p w14:paraId="28476834"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pinButtonSortie.AddListener</w:t>
      </w:r>
      <w:proofErr w:type="spellEnd"/>
      <w:r w:rsidRPr="00C04B1F">
        <w:rPr>
          <w:rFonts w:ascii="CIDFont+F1" w:hAnsi="CIDFont+F1" w:cs="CIDFont+F1"/>
          <w:color w:val="000000"/>
          <w:sz w:val="18"/>
          <w:szCs w:val="18"/>
          <w:lang w:val="en-US"/>
        </w:rPr>
        <w:t>(</w:t>
      </w:r>
      <w:r w:rsidRPr="00C04B1F">
        <w:rPr>
          <w:rFonts w:ascii="CIDFont+F1" w:hAnsi="CIDFont+F1" w:cs="CIDFont+F1"/>
          <w:color w:val="A41515"/>
          <w:sz w:val="18"/>
          <w:szCs w:val="18"/>
          <w:lang w:val="en-US"/>
        </w:rPr>
        <w:t>"</w:t>
      </w:r>
      <w:proofErr w:type="spellStart"/>
      <w:r w:rsidRPr="00C04B1F">
        <w:rPr>
          <w:rFonts w:ascii="CIDFont+F1" w:hAnsi="CIDFont+F1" w:cs="CIDFont+F1"/>
          <w:color w:val="A41515"/>
          <w:sz w:val="18"/>
          <w:szCs w:val="18"/>
          <w:lang w:val="en-US"/>
        </w:rPr>
        <w:t>pinButtonSortie_StateChanged</w:t>
      </w:r>
      <w:proofErr w:type="spellEnd"/>
      <w:r w:rsidRPr="00C04B1F">
        <w:rPr>
          <w:rFonts w:ascii="CIDFont+F1" w:hAnsi="CIDFont+F1" w:cs="CIDFont+F1"/>
          <w:color w:val="A41515"/>
          <w:sz w:val="18"/>
          <w:szCs w:val="18"/>
          <w:lang w:val="en-US"/>
        </w:rPr>
        <w:t>"</w:t>
      </w:r>
      <w:r w:rsidRPr="00C04B1F">
        <w:rPr>
          <w:rFonts w:ascii="CIDFont+F1" w:hAnsi="CIDFont+F1" w:cs="CIDFont+F1"/>
          <w:color w:val="000000"/>
          <w:sz w:val="18"/>
          <w:szCs w:val="18"/>
          <w:lang w:val="en-US"/>
        </w:rPr>
        <w:t>)</w:t>
      </w:r>
    </w:p>
    <w:p w14:paraId="56756DA1"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pinLEDVerte.Initialize</w:t>
      </w:r>
      <w:proofErr w:type="spellEnd"/>
      <w:r w:rsidRPr="00C04B1F">
        <w:rPr>
          <w:rFonts w:ascii="CIDFont+F1" w:hAnsi="CIDFont+F1" w:cs="CIDFont+F1"/>
          <w:color w:val="000000"/>
          <w:sz w:val="18"/>
          <w:szCs w:val="18"/>
          <w:lang w:val="en-US"/>
        </w:rPr>
        <w:t>(</w:t>
      </w:r>
      <w:r w:rsidRPr="00C04B1F">
        <w:rPr>
          <w:rFonts w:ascii="CIDFont+F1" w:hAnsi="CIDFont+F1" w:cs="CIDFont+F1"/>
          <w:color w:val="810081"/>
          <w:sz w:val="18"/>
          <w:szCs w:val="18"/>
          <w:lang w:val="en-US"/>
        </w:rPr>
        <w:t>8</w:t>
      </w:r>
      <w:r w:rsidRPr="00C04B1F">
        <w:rPr>
          <w:rFonts w:ascii="CIDFont+F1" w:hAnsi="CIDFont+F1" w:cs="CIDFont+F1"/>
          <w:color w:val="000000"/>
          <w:sz w:val="18"/>
          <w:szCs w:val="18"/>
          <w:lang w:val="en-US"/>
        </w:rPr>
        <w:t xml:space="preserve">, </w:t>
      </w:r>
      <w:proofErr w:type="spellStart"/>
      <w:r w:rsidRPr="00C04B1F">
        <w:rPr>
          <w:rFonts w:ascii="CIDFont+F1" w:hAnsi="CIDFont+F1" w:cs="CIDFont+F1"/>
          <w:color w:val="000000"/>
          <w:sz w:val="18"/>
          <w:szCs w:val="18"/>
          <w:lang w:val="en-US"/>
        </w:rPr>
        <w:t>pinLEDVerte.MODE_OUTPUT</w:t>
      </w:r>
      <w:proofErr w:type="spellEnd"/>
      <w:r w:rsidRPr="00C04B1F">
        <w:rPr>
          <w:rFonts w:ascii="CIDFont+F1" w:hAnsi="CIDFont+F1" w:cs="CIDFont+F1"/>
          <w:color w:val="000000"/>
          <w:sz w:val="18"/>
          <w:szCs w:val="18"/>
          <w:lang w:val="en-US"/>
        </w:rPr>
        <w:t>)</w:t>
      </w:r>
    </w:p>
    <w:p w14:paraId="71FB920D"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pinLEDRouge.Initialize</w:t>
      </w:r>
      <w:proofErr w:type="spellEnd"/>
      <w:r w:rsidRPr="00C04B1F">
        <w:rPr>
          <w:rFonts w:ascii="CIDFont+F1" w:hAnsi="CIDFont+F1" w:cs="CIDFont+F1"/>
          <w:color w:val="000000"/>
          <w:sz w:val="18"/>
          <w:szCs w:val="18"/>
          <w:lang w:val="en-US"/>
        </w:rPr>
        <w:t>(</w:t>
      </w:r>
      <w:r w:rsidRPr="00C04B1F">
        <w:rPr>
          <w:rFonts w:ascii="CIDFont+F1" w:hAnsi="CIDFont+F1" w:cs="CIDFont+F1"/>
          <w:color w:val="810081"/>
          <w:sz w:val="18"/>
          <w:szCs w:val="18"/>
          <w:lang w:val="en-US"/>
        </w:rPr>
        <w:t>9</w:t>
      </w:r>
      <w:r w:rsidRPr="00C04B1F">
        <w:rPr>
          <w:rFonts w:ascii="CIDFont+F1" w:hAnsi="CIDFont+F1" w:cs="CIDFont+F1"/>
          <w:color w:val="000000"/>
          <w:sz w:val="18"/>
          <w:szCs w:val="18"/>
          <w:lang w:val="en-US"/>
        </w:rPr>
        <w:t xml:space="preserve">, </w:t>
      </w:r>
      <w:proofErr w:type="spellStart"/>
      <w:r w:rsidRPr="00C04B1F">
        <w:rPr>
          <w:rFonts w:ascii="CIDFont+F1" w:hAnsi="CIDFont+F1" w:cs="CIDFont+F1"/>
          <w:color w:val="000000"/>
          <w:sz w:val="18"/>
          <w:szCs w:val="18"/>
          <w:lang w:val="en-US"/>
        </w:rPr>
        <w:t>pinLEDRouge.MODE_OUTPUT</w:t>
      </w:r>
      <w:proofErr w:type="spellEnd"/>
      <w:r w:rsidRPr="00C04B1F">
        <w:rPr>
          <w:rFonts w:ascii="CIDFont+F1" w:hAnsi="CIDFont+F1" w:cs="CIDFont+F1"/>
          <w:color w:val="000000"/>
          <w:sz w:val="18"/>
          <w:szCs w:val="18"/>
          <w:lang w:val="en-US"/>
        </w:rPr>
        <w:t>)</w:t>
      </w:r>
    </w:p>
    <w:p w14:paraId="4D1F35C3" w14:textId="3A18949C" w:rsidR="00C04B1F" w:rsidRPr="007A246C"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pinLEDJaune.Initialize</w:t>
      </w:r>
      <w:proofErr w:type="spellEnd"/>
      <w:r>
        <w:rPr>
          <w:rFonts w:ascii="CIDFont+F1" w:hAnsi="CIDFont+F1" w:cs="CIDFont+F1"/>
          <w:color w:val="000000"/>
          <w:sz w:val="18"/>
          <w:szCs w:val="18"/>
        </w:rPr>
        <w:t>(</w:t>
      </w:r>
      <w:proofErr w:type="gramStart"/>
      <w:r>
        <w:rPr>
          <w:rFonts w:ascii="CIDFont+F1" w:hAnsi="CIDFont+F1" w:cs="CIDFont+F1"/>
          <w:color w:val="810081"/>
          <w:sz w:val="18"/>
          <w:szCs w:val="18"/>
        </w:rPr>
        <w:t>13</w:t>
      </w:r>
      <w:r>
        <w:rPr>
          <w:rFonts w:ascii="CIDFont+F1" w:hAnsi="CIDFont+F1" w:cs="CIDFont+F1"/>
          <w:color w:val="000000"/>
          <w:sz w:val="18"/>
          <w:szCs w:val="18"/>
        </w:rPr>
        <w:t>,pinLEDJaune.MODE</w:t>
      </w:r>
      <w:proofErr w:type="gramEnd"/>
      <w:r>
        <w:rPr>
          <w:rFonts w:ascii="CIDFont+F1" w:hAnsi="CIDFont+F1" w:cs="CIDFont+F1"/>
          <w:color w:val="000000"/>
          <w:sz w:val="18"/>
          <w:szCs w:val="18"/>
        </w:rPr>
        <w:t xml:space="preserve">_OUTPUT) </w:t>
      </w:r>
      <w:r>
        <w:rPr>
          <w:rFonts w:ascii="CIDFont+F1" w:hAnsi="CIDFont+F1" w:cs="CIDFont+F1"/>
          <w:color w:val="008100"/>
          <w:sz w:val="18"/>
          <w:szCs w:val="18"/>
        </w:rPr>
        <w:t>' (+ LED 13 intégrée aux cartes</w:t>
      </w:r>
      <w:r w:rsidR="007A246C">
        <w:rPr>
          <w:rFonts w:ascii="CIDFont+F1" w:hAnsi="CIDFont+F1" w:cs="CIDFont+F1"/>
          <w:color w:val="008100"/>
          <w:sz w:val="18"/>
          <w:szCs w:val="18"/>
        </w:rPr>
        <w:t xml:space="preserve"> </w:t>
      </w:r>
      <w:r w:rsidRPr="007A246C">
        <w:rPr>
          <w:rFonts w:ascii="CIDFont+F1" w:hAnsi="CIDFont+F1" w:cs="CIDFont+F1"/>
          <w:color w:val="008100"/>
          <w:sz w:val="18"/>
          <w:szCs w:val="18"/>
        </w:rPr>
        <w:t>Arduino)</w:t>
      </w:r>
    </w:p>
    <w:p w14:paraId="415E48AA"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PinBuzzer.Initialize</w:t>
      </w:r>
      <w:proofErr w:type="spellEnd"/>
      <w:r w:rsidRPr="00C04B1F">
        <w:rPr>
          <w:rFonts w:ascii="CIDFont+F1" w:hAnsi="CIDFont+F1" w:cs="CIDFont+F1"/>
          <w:color w:val="000000"/>
          <w:sz w:val="18"/>
          <w:szCs w:val="18"/>
          <w:lang w:val="en-US"/>
        </w:rPr>
        <w:t>(</w:t>
      </w:r>
      <w:r w:rsidRPr="00C04B1F">
        <w:rPr>
          <w:rFonts w:ascii="CIDFont+F1" w:hAnsi="CIDFont+F1" w:cs="CIDFont+F1"/>
          <w:color w:val="810081"/>
          <w:sz w:val="18"/>
          <w:szCs w:val="18"/>
          <w:lang w:val="en-US"/>
        </w:rPr>
        <w:t>2</w:t>
      </w:r>
      <w:r w:rsidRPr="00C04B1F">
        <w:rPr>
          <w:rFonts w:ascii="CIDFont+F1" w:hAnsi="CIDFont+F1" w:cs="CIDFont+F1"/>
          <w:color w:val="000000"/>
          <w:sz w:val="18"/>
          <w:szCs w:val="18"/>
          <w:lang w:val="en-US"/>
        </w:rPr>
        <w:t xml:space="preserve">, </w:t>
      </w:r>
      <w:proofErr w:type="spellStart"/>
      <w:r w:rsidRPr="00C04B1F">
        <w:rPr>
          <w:rFonts w:ascii="CIDFont+F1" w:hAnsi="CIDFont+F1" w:cs="CIDFont+F1"/>
          <w:color w:val="000000"/>
          <w:sz w:val="18"/>
          <w:szCs w:val="18"/>
          <w:lang w:val="en-US"/>
        </w:rPr>
        <w:t>PinBuzzer.MODE_OUTPUT</w:t>
      </w:r>
      <w:proofErr w:type="spellEnd"/>
      <w:r w:rsidRPr="00C04B1F">
        <w:rPr>
          <w:rFonts w:ascii="CIDFont+F1" w:hAnsi="CIDFont+F1" w:cs="CIDFont+F1"/>
          <w:color w:val="000000"/>
          <w:sz w:val="18"/>
          <w:szCs w:val="18"/>
          <w:lang w:val="en-US"/>
        </w:rPr>
        <w:t>)</w:t>
      </w:r>
    </w:p>
    <w:p w14:paraId="4F0EE890" w14:textId="55F05F1D"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pinOuverture.Initialize</w:t>
      </w:r>
      <w:proofErr w:type="spellEnd"/>
      <w:r>
        <w:rPr>
          <w:rFonts w:ascii="CIDFont+F1" w:hAnsi="CIDFont+F1" w:cs="CIDFont+F1"/>
          <w:color w:val="000000"/>
          <w:sz w:val="18"/>
          <w:szCs w:val="18"/>
        </w:rPr>
        <w:t>(</w:t>
      </w:r>
      <w:r>
        <w:rPr>
          <w:rFonts w:ascii="CIDFont+F1" w:hAnsi="CIDFont+F1" w:cs="CIDFont+F1"/>
          <w:color w:val="810081"/>
          <w:sz w:val="18"/>
          <w:szCs w:val="18"/>
        </w:rPr>
        <w:t>6</w:t>
      </w:r>
      <w:r>
        <w:rPr>
          <w:rFonts w:ascii="CIDFont+F1" w:hAnsi="CIDFont+F1" w:cs="CIDFont+F1"/>
          <w:color w:val="000000"/>
          <w:sz w:val="18"/>
          <w:szCs w:val="18"/>
        </w:rPr>
        <w:t xml:space="preserve">, </w:t>
      </w:r>
      <w:proofErr w:type="spellStart"/>
      <w:r>
        <w:rPr>
          <w:rFonts w:ascii="CIDFont+F1" w:hAnsi="CIDFont+F1" w:cs="CIDFont+F1"/>
          <w:color w:val="000000"/>
          <w:sz w:val="18"/>
          <w:szCs w:val="18"/>
        </w:rPr>
        <w:t>pinOuverture.MODE_OUTPUT</w:t>
      </w:r>
      <w:proofErr w:type="spellEnd"/>
      <w:r>
        <w:rPr>
          <w:rFonts w:ascii="CIDFont+F1" w:hAnsi="CIDFont+F1" w:cs="CIDFont+F1"/>
          <w:color w:val="000000"/>
          <w:sz w:val="18"/>
          <w:szCs w:val="18"/>
        </w:rPr>
        <w:t xml:space="preserve">) </w:t>
      </w:r>
      <w:r>
        <w:rPr>
          <w:rFonts w:ascii="CIDFont+F1" w:hAnsi="CIDFont+F1" w:cs="CIDFont+F1"/>
          <w:color w:val="008100"/>
          <w:sz w:val="18"/>
          <w:szCs w:val="18"/>
        </w:rPr>
        <w:t>'Connexion au composant L293D</w:t>
      </w:r>
      <w:r w:rsidR="007A246C">
        <w:rPr>
          <w:rFonts w:ascii="CIDFont+F1" w:hAnsi="CIDFont+F1" w:cs="CIDFont+F1"/>
          <w:color w:val="008100"/>
          <w:sz w:val="18"/>
          <w:szCs w:val="18"/>
        </w:rPr>
        <w:t xml:space="preserve"> </w:t>
      </w:r>
      <w:r>
        <w:rPr>
          <w:rFonts w:ascii="CIDFont+F1" w:hAnsi="CIDFont+F1" w:cs="CIDFont+F1"/>
          <w:color w:val="008100"/>
          <w:sz w:val="18"/>
          <w:szCs w:val="18"/>
        </w:rPr>
        <w:t>borne n°</w:t>
      </w:r>
      <w:proofErr w:type="gramStart"/>
      <w:r>
        <w:rPr>
          <w:rFonts w:ascii="CIDFont+F1" w:hAnsi="CIDFont+F1" w:cs="CIDFont+F1"/>
          <w:color w:val="008100"/>
          <w:sz w:val="18"/>
          <w:szCs w:val="18"/>
        </w:rPr>
        <w:t>2  (</w:t>
      </w:r>
      <w:proofErr w:type="gramEnd"/>
      <w:r>
        <w:rPr>
          <w:rFonts w:ascii="CIDFont+F1" w:hAnsi="CIDFont+F1" w:cs="CIDFont+F1"/>
          <w:color w:val="008100"/>
          <w:sz w:val="18"/>
          <w:szCs w:val="18"/>
        </w:rPr>
        <w:t>pour l'ouverture de la barrière)</w:t>
      </w:r>
    </w:p>
    <w:p w14:paraId="4065F683" w14:textId="14EA0115"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pinFermeture.Initialize</w:t>
      </w:r>
      <w:proofErr w:type="spellEnd"/>
      <w:r>
        <w:rPr>
          <w:rFonts w:ascii="CIDFont+F1" w:hAnsi="CIDFont+F1" w:cs="CIDFont+F1"/>
          <w:color w:val="000000"/>
          <w:sz w:val="18"/>
          <w:szCs w:val="18"/>
        </w:rPr>
        <w:t xml:space="preserve"> (</w:t>
      </w:r>
      <w:r>
        <w:rPr>
          <w:rFonts w:ascii="CIDFont+F1" w:hAnsi="CIDFont+F1" w:cs="CIDFont+F1"/>
          <w:color w:val="810081"/>
          <w:sz w:val="18"/>
          <w:szCs w:val="18"/>
        </w:rPr>
        <w:t>7</w:t>
      </w:r>
      <w:r>
        <w:rPr>
          <w:rFonts w:ascii="CIDFont+F1" w:hAnsi="CIDFont+F1" w:cs="CIDFont+F1"/>
          <w:color w:val="000000"/>
          <w:sz w:val="18"/>
          <w:szCs w:val="18"/>
        </w:rPr>
        <w:t xml:space="preserve">, </w:t>
      </w:r>
      <w:proofErr w:type="spellStart"/>
      <w:r>
        <w:rPr>
          <w:rFonts w:ascii="CIDFont+F1" w:hAnsi="CIDFont+F1" w:cs="CIDFont+F1"/>
          <w:color w:val="000000"/>
          <w:sz w:val="18"/>
          <w:szCs w:val="18"/>
        </w:rPr>
        <w:t>pinFermeture.MODE_OUTPUT</w:t>
      </w:r>
      <w:proofErr w:type="spellEnd"/>
      <w:r>
        <w:rPr>
          <w:rFonts w:ascii="CIDFont+F1" w:hAnsi="CIDFont+F1" w:cs="CIDFont+F1"/>
          <w:color w:val="000000"/>
          <w:sz w:val="18"/>
          <w:szCs w:val="18"/>
        </w:rPr>
        <w:t xml:space="preserve">) </w:t>
      </w:r>
      <w:r>
        <w:rPr>
          <w:rFonts w:ascii="CIDFont+F1" w:hAnsi="CIDFont+F1" w:cs="CIDFont+F1"/>
          <w:color w:val="008100"/>
          <w:sz w:val="18"/>
          <w:szCs w:val="18"/>
        </w:rPr>
        <w:t>'Connexion au composant L293D</w:t>
      </w:r>
      <w:r w:rsidR="007A246C">
        <w:rPr>
          <w:rFonts w:ascii="CIDFont+F1" w:hAnsi="CIDFont+F1" w:cs="CIDFont+F1"/>
          <w:color w:val="008100"/>
          <w:sz w:val="18"/>
          <w:szCs w:val="18"/>
        </w:rPr>
        <w:t xml:space="preserve"> </w:t>
      </w:r>
      <w:r>
        <w:rPr>
          <w:rFonts w:ascii="CIDFont+F1" w:hAnsi="CIDFont+F1" w:cs="CIDFont+F1"/>
          <w:color w:val="008100"/>
          <w:sz w:val="18"/>
          <w:szCs w:val="18"/>
        </w:rPr>
        <w:t>borne n°</w:t>
      </w:r>
      <w:proofErr w:type="gramStart"/>
      <w:r>
        <w:rPr>
          <w:rFonts w:ascii="CIDFont+F1" w:hAnsi="CIDFont+F1" w:cs="CIDFont+F1"/>
          <w:color w:val="008100"/>
          <w:sz w:val="18"/>
          <w:szCs w:val="18"/>
        </w:rPr>
        <w:t>7  (</w:t>
      </w:r>
      <w:proofErr w:type="gramEnd"/>
      <w:r>
        <w:rPr>
          <w:rFonts w:ascii="CIDFont+F1" w:hAnsi="CIDFont+F1" w:cs="CIDFont+F1"/>
          <w:color w:val="008100"/>
          <w:sz w:val="18"/>
          <w:szCs w:val="18"/>
        </w:rPr>
        <w:t>pour la fermeture de la barrière)</w:t>
      </w:r>
    </w:p>
    <w:p w14:paraId="22AEC9D9" w14:textId="77777777" w:rsidR="00C04B1F" w:rsidRDefault="00C04B1F" w:rsidP="00C04B1F">
      <w:pPr>
        <w:autoSpaceDE w:val="0"/>
        <w:autoSpaceDN w:val="0"/>
        <w:adjustRightInd w:val="0"/>
        <w:spacing w:after="0" w:line="240" w:lineRule="auto"/>
        <w:rPr>
          <w:rFonts w:ascii="CIDFont+F1" w:hAnsi="CIDFont+F1" w:cs="CIDFont+F1"/>
          <w:color w:val="810081"/>
          <w:sz w:val="18"/>
          <w:szCs w:val="18"/>
        </w:rPr>
      </w:pPr>
      <w:r>
        <w:rPr>
          <w:rFonts w:ascii="CIDFont+F1" w:hAnsi="CIDFont+F1" w:cs="CIDFont+F1"/>
          <w:color w:val="000000"/>
          <w:sz w:val="18"/>
          <w:szCs w:val="18"/>
        </w:rPr>
        <w:t>Places=</w:t>
      </w:r>
      <w:r>
        <w:rPr>
          <w:rFonts w:ascii="CIDFont+F1" w:hAnsi="CIDFont+F1" w:cs="CIDFont+F1"/>
          <w:color w:val="810081"/>
          <w:sz w:val="18"/>
          <w:szCs w:val="18"/>
        </w:rPr>
        <w:t>10</w:t>
      </w:r>
    </w:p>
    <w:p w14:paraId="26823D89" w14:textId="77777777" w:rsidR="00C04B1F" w:rsidRDefault="00C04B1F" w:rsidP="00C04B1F">
      <w:pPr>
        <w:autoSpaceDE w:val="0"/>
        <w:autoSpaceDN w:val="0"/>
        <w:adjustRightInd w:val="0"/>
        <w:spacing w:after="0" w:line="240" w:lineRule="auto"/>
        <w:rPr>
          <w:rFonts w:ascii="CIDFont+F1" w:hAnsi="CIDFont+F1" w:cs="CIDFont+F1"/>
          <w:color w:val="008100"/>
          <w:sz w:val="18"/>
          <w:szCs w:val="18"/>
        </w:rPr>
      </w:pPr>
      <w:r>
        <w:rPr>
          <w:rFonts w:ascii="CIDFont+F1" w:hAnsi="CIDFont+F1" w:cs="CIDFont+F1"/>
          <w:color w:val="008100"/>
          <w:sz w:val="18"/>
          <w:szCs w:val="18"/>
        </w:rPr>
        <w:t>'10 places de parking sont disponibles au démarrage et donc le parking est vide</w:t>
      </w:r>
    </w:p>
    <w:p w14:paraId="6D7F70FB" w14:textId="77777777" w:rsidR="00C04B1F" w:rsidRDefault="00C04B1F" w:rsidP="00C04B1F">
      <w:pPr>
        <w:autoSpaceDE w:val="0"/>
        <w:autoSpaceDN w:val="0"/>
        <w:adjustRightInd w:val="0"/>
        <w:spacing w:after="0" w:line="240" w:lineRule="auto"/>
        <w:rPr>
          <w:rFonts w:ascii="CIDFont+F1" w:hAnsi="CIDFont+F1" w:cs="CIDFont+F1"/>
          <w:color w:val="000000"/>
          <w:sz w:val="18"/>
          <w:szCs w:val="18"/>
        </w:rPr>
      </w:pPr>
      <w:proofErr w:type="spellStart"/>
      <w:proofErr w:type="gramStart"/>
      <w:r>
        <w:rPr>
          <w:rFonts w:ascii="CIDFont+F1" w:hAnsi="CIDFont+F1" w:cs="CIDFont+F1"/>
          <w:color w:val="0000FF"/>
          <w:sz w:val="18"/>
          <w:szCs w:val="18"/>
        </w:rPr>
        <w:t>CallSubPlus</w:t>
      </w:r>
      <w:proofErr w:type="spellEnd"/>
      <w:r>
        <w:rPr>
          <w:rFonts w:ascii="CIDFont+F1" w:hAnsi="CIDFont+F1" w:cs="CIDFont+F1"/>
          <w:color w:val="000000"/>
          <w:sz w:val="18"/>
          <w:szCs w:val="18"/>
        </w:rPr>
        <w:t>(</w:t>
      </w:r>
      <w:proofErr w:type="gramEnd"/>
      <w:r>
        <w:rPr>
          <w:rFonts w:ascii="CIDFont+F1" w:hAnsi="CIDFont+F1" w:cs="CIDFont+F1"/>
          <w:color w:val="A41515"/>
          <w:sz w:val="18"/>
          <w:szCs w:val="18"/>
        </w:rPr>
        <w:t>"</w:t>
      </w:r>
      <w:proofErr w:type="spellStart"/>
      <w:r>
        <w:rPr>
          <w:rFonts w:ascii="CIDFont+F1" w:hAnsi="CIDFont+F1" w:cs="CIDFont+F1"/>
          <w:color w:val="A41515"/>
          <w:sz w:val="18"/>
          <w:szCs w:val="18"/>
        </w:rPr>
        <w:t>GestionPlaces</w:t>
      </w:r>
      <w:proofErr w:type="spellEnd"/>
      <w:r>
        <w:rPr>
          <w:rFonts w:ascii="CIDFont+F1" w:hAnsi="CIDFont+F1" w:cs="CIDFont+F1"/>
          <w:color w:val="A41515"/>
          <w:sz w:val="18"/>
          <w:szCs w:val="18"/>
        </w:rPr>
        <w:t>"</w:t>
      </w:r>
      <w:r>
        <w:rPr>
          <w:rFonts w:ascii="CIDFont+F1" w:hAnsi="CIDFont+F1" w:cs="CIDFont+F1"/>
          <w:color w:val="000000"/>
          <w:sz w:val="18"/>
          <w:szCs w:val="18"/>
        </w:rPr>
        <w:t xml:space="preserve">, </w:t>
      </w:r>
      <w:r>
        <w:rPr>
          <w:rFonts w:ascii="CIDFont+F1" w:hAnsi="CIDFont+F1" w:cs="CIDFont+F1"/>
          <w:color w:val="810081"/>
          <w:sz w:val="18"/>
          <w:szCs w:val="18"/>
        </w:rPr>
        <w:t>0</w:t>
      </w:r>
      <w:r>
        <w:rPr>
          <w:rFonts w:ascii="CIDFont+F1" w:hAnsi="CIDFont+F1" w:cs="CIDFont+F1"/>
          <w:color w:val="000000"/>
          <w:sz w:val="18"/>
          <w:szCs w:val="18"/>
        </w:rPr>
        <w:t xml:space="preserve">, </w:t>
      </w:r>
      <w:r>
        <w:rPr>
          <w:rFonts w:ascii="CIDFont+F1" w:hAnsi="CIDFont+F1" w:cs="CIDFont+F1"/>
          <w:color w:val="810081"/>
          <w:sz w:val="18"/>
          <w:szCs w:val="18"/>
        </w:rPr>
        <w:t>0</w:t>
      </w:r>
      <w:r>
        <w:rPr>
          <w:rFonts w:ascii="CIDFont+F1" w:hAnsi="CIDFont+F1" w:cs="CIDFont+F1"/>
          <w:color w:val="000000"/>
          <w:sz w:val="18"/>
          <w:szCs w:val="18"/>
        </w:rPr>
        <w:t>)</w:t>
      </w:r>
    </w:p>
    <w:p w14:paraId="4D1E4093" w14:textId="77777777" w:rsidR="00C04B1F" w:rsidRDefault="00C04B1F" w:rsidP="00C04B1F">
      <w:pPr>
        <w:autoSpaceDE w:val="0"/>
        <w:autoSpaceDN w:val="0"/>
        <w:adjustRightInd w:val="0"/>
        <w:spacing w:after="0" w:line="240" w:lineRule="auto"/>
        <w:rPr>
          <w:rFonts w:ascii="CIDFont+F1" w:hAnsi="CIDFont+F1" w:cs="CIDFont+F1"/>
          <w:color w:val="000000"/>
          <w:sz w:val="18"/>
          <w:szCs w:val="18"/>
        </w:rPr>
      </w:pPr>
      <w:proofErr w:type="spellStart"/>
      <w:proofErr w:type="gramStart"/>
      <w:r>
        <w:rPr>
          <w:rFonts w:ascii="CIDFont+F1" w:hAnsi="CIDFont+F1" w:cs="CIDFont+F1"/>
          <w:color w:val="0000FF"/>
          <w:sz w:val="18"/>
          <w:szCs w:val="18"/>
        </w:rPr>
        <w:t>CallSubPlus</w:t>
      </w:r>
      <w:proofErr w:type="spellEnd"/>
      <w:r>
        <w:rPr>
          <w:rFonts w:ascii="CIDFont+F1" w:hAnsi="CIDFont+F1" w:cs="CIDFont+F1"/>
          <w:color w:val="000000"/>
          <w:sz w:val="18"/>
          <w:szCs w:val="18"/>
        </w:rPr>
        <w:t>(</w:t>
      </w:r>
      <w:proofErr w:type="gramEnd"/>
      <w:r>
        <w:rPr>
          <w:rFonts w:ascii="CIDFont+F1" w:hAnsi="CIDFont+F1" w:cs="CIDFont+F1"/>
          <w:color w:val="A41515"/>
          <w:sz w:val="18"/>
          <w:szCs w:val="18"/>
        </w:rPr>
        <w:t>"</w:t>
      </w:r>
      <w:proofErr w:type="spellStart"/>
      <w:r>
        <w:rPr>
          <w:rFonts w:ascii="CIDFont+F1" w:hAnsi="CIDFont+F1" w:cs="CIDFont+F1"/>
          <w:color w:val="A41515"/>
          <w:sz w:val="18"/>
          <w:szCs w:val="18"/>
        </w:rPr>
        <w:t>Depart</w:t>
      </w:r>
      <w:proofErr w:type="spellEnd"/>
      <w:r>
        <w:rPr>
          <w:rFonts w:ascii="CIDFont+F1" w:hAnsi="CIDFont+F1" w:cs="CIDFont+F1"/>
          <w:color w:val="A41515"/>
          <w:sz w:val="18"/>
          <w:szCs w:val="18"/>
        </w:rPr>
        <w:t>"</w:t>
      </w:r>
      <w:r>
        <w:rPr>
          <w:rFonts w:ascii="CIDFont+F1" w:hAnsi="CIDFont+F1" w:cs="CIDFont+F1"/>
          <w:color w:val="000000"/>
          <w:sz w:val="18"/>
          <w:szCs w:val="18"/>
        </w:rPr>
        <w:t xml:space="preserve">, </w:t>
      </w:r>
      <w:r>
        <w:rPr>
          <w:rFonts w:ascii="CIDFont+F1" w:hAnsi="CIDFont+F1" w:cs="CIDFont+F1"/>
          <w:color w:val="810081"/>
          <w:sz w:val="18"/>
          <w:szCs w:val="18"/>
        </w:rPr>
        <w:t>0</w:t>
      </w:r>
      <w:r>
        <w:rPr>
          <w:rFonts w:ascii="CIDFont+F1" w:hAnsi="CIDFont+F1" w:cs="CIDFont+F1"/>
          <w:color w:val="000000"/>
          <w:sz w:val="18"/>
          <w:szCs w:val="18"/>
        </w:rPr>
        <w:t>,</w:t>
      </w:r>
      <w:r>
        <w:rPr>
          <w:rFonts w:ascii="CIDFont+F1" w:hAnsi="CIDFont+F1" w:cs="CIDFont+F1"/>
          <w:color w:val="810081"/>
          <w:sz w:val="18"/>
          <w:szCs w:val="18"/>
        </w:rPr>
        <w:t>0</w:t>
      </w:r>
      <w:r>
        <w:rPr>
          <w:rFonts w:ascii="CIDFont+F1" w:hAnsi="CIDFont+F1" w:cs="CIDFont+F1"/>
          <w:color w:val="000000"/>
          <w:sz w:val="18"/>
          <w:szCs w:val="18"/>
        </w:rPr>
        <w:t>)</w:t>
      </w:r>
    </w:p>
    <w:p w14:paraId="4495AB4D" w14:textId="36F78AFC" w:rsidR="00C04B1F" w:rsidRDefault="00C04B1F" w:rsidP="00C04B1F">
      <w:pPr>
        <w:autoSpaceDE w:val="0"/>
        <w:autoSpaceDN w:val="0"/>
        <w:adjustRightInd w:val="0"/>
        <w:spacing w:after="0" w:line="240" w:lineRule="auto"/>
        <w:rPr>
          <w:rFonts w:ascii="CIDFont+F1" w:hAnsi="CIDFont+F1" w:cs="CIDFont+F1"/>
          <w:color w:val="008100"/>
          <w:sz w:val="18"/>
          <w:szCs w:val="18"/>
        </w:rPr>
      </w:pPr>
      <w:r>
        <w:rPr>
          <w:rFonts w:ascii="CIDFont+F1" w:hAnsi="CIDFont+F1" w:cs="CIDFont+F1"/>
          <w:color w:val="008100"/>
          <w:sz w:val="18"/>
          <w:szCs w:val="18"/>
        </w:rPr>
        <w:t>'Broches analogiques A4 et A5 réservées pour la connexion de l'écran LCD à l'adresse «0x</w:t>
      </w:r>
      <w:proofErr w:type="gramStart"/>
      <w:r>
        <w:rPr>
          <w:rFonts w:ascii="CIDFont+F1" w:hAnsi="CIDFont+F1" w:cs="CIDFont+F1"/>
          <w:color w:val="008100"/>
          <w:sz w:val="18"/>
          <w:szCs w:val="18"/>
        </w:rPr>
        <w:t>27»</w:t>
      </w:r>
      <w:proofErr w:type="gramEnd"/>
    </w:p>
    <w:p w14:paraId="7FA4756C" w14:textId="5E85D096" w:rsidR="00C04B1F" w:rsidRP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LCD.Initialize</w:t>
      </w:r>
      <w:proofErr w:type="spellEnd"/>
      <w:r>
        <w:rPr>
          <w:rFonts w:ascii="CIDFont+F1" w:hAnsi="CIDFont+F1" w:cs="CIDFont+F1"/>
          <w:color w:val="000000"/>
          <w:sz w:val="18"/>
          <w:szCs w:val="18"/>
        </w:rPr>
        <w:t>(</w:t>
      </w:r>
      <w:r>
        <w:rPr>
          <w:rFonts w:ascii="CIDFont+F1" w:hAnsi="CIDFont+F1" w:cs="CIDFont+F1"/>
          <w:color w:val="810081"/>
          <w:sz w:val="18"/>
          <w:szCs w:val="18"/>
        </w:rPr>
        <w:t>0x27</w:t>
      </w:r>
      <w:r>
        <w:rPr>
          <w:rFonts w:ascii="CIDFont+F1" w:hAnsi="CIDFont+F1" w:cs="CIDFont+F1"/>
          <w:color w:val="000000"/>
          <w:sz w:val="18"/>
          <w:szCs w:val="18"/>
        </w:rPr>
        <w:t xml:space="preserve">, </w:t>
      </w:r>
      <w:r>
        <w:rPr>
          <w:rFonts w:ascii="CIDFont+F1" w:hAnsi="CIDFont+F1" w:cs="CIDFont+F1"/>
          <w:color w:val="810081"/>
          <w:sz w:val="18"/>
          <w:szCs w:val="18"/>
        </w:rPr>
        <w:t>16</w:t>
      </w:r>
      <w:r>
        <w:rPr>
          <w:rFonts w:ascii="CIDFont+F1" w:hAnsi="CIDFont+F1" w:cs="CIDFont+F1"/>
          <w:color w:val="000000"/>
          <w:sz w:val="18"/>
          <w:szCs w:val="18"/>
        </w:rPr>
        <w:t xml:space="preserve">, </w:t>
      </w:r>
      <w:r>
        <w:rPr>
          <w:rFonts w:ascii="CIDFont+F1" w:hAnsi="CIDFont+F1" w:cs="CIDFont+F1"/>
          <w:color w:val="810081"/>
          <w:sz w:val="18"/>
          <w:szCs w:val="18"/>
        </w:rPr>
        <w:t>2</w:t>
      </w:r>
      <w:r>
        <w:rPr>
          <w:rFonts w:ascii="CIDFont+F1" w:hAnsi="CIDFont+F1" w:cs="CIDFont+F1"/>
          <w:color w:val="000000"/>
          <w:sz w:val="18"/>
          <w:szCs w:val="18"/>
        </w:rPr>
        <w:t xml:space="preserve">) </w:t>
      </w:r>
      <w:r>
        <w:rPr>
          <w:rFonts w:ascii="CIDFont+F1" w:hAnsi="CIDFont+F1" w:cs="CIDFont+F1"/>
          <w:color w:val="008100"/>
          <w:sz w:val="18"/>
          <w:szCs w:val="18"/>
        </w:rPr>
        <w:t xml:space="preserve">' Initialisation de l'écran LCD avec 2 lignes de 16 </w:t>
      </w:r>
      <w:r w:rsidRPr="00C04B1F">
        <w:rPr>
          <w:rFonts w:ascii="CIDFont+F1" w:hAnsi="CIDFont+F1" w:cs="CIDFont+F1"/>
          <w:color w:val="008100"/>
          <w:sz w:val="18"/>
          <w:szCs w:val="18"/>
        </w:rPr>
        <w:t>caractères</w:t>
      </w:r>
    </w:p>
    <w:p w14:paraId="63399CA7" w14:textId="4A4B7C6C" w:rsidR="00C04B1F" w:rsidRDefault="00C04B1F" w:rsidP="00C04B1F">
      <w:pPr>
        <w:autoSpaceDE w:val="0"/>
        <w:autoSpaceDN w:val="0"/>
        <w:adjustRightInd w:val="0"/>
        <w:spacing w:after="0" w:line="240" w:lineRule="auto"/>
        <w:rPr>
          <w:rFonts w:ascii="CIDFont+F1" w:hAnsi="CIDFont+F1" w:cs="CIDFont+F1"/>
          <w:color w:val="0000FF"/>
          <w:sz w:val="18"/>
          <w:szCs w:val="18"/>
          <w:lang w:val="en-US"/>
        </w:rPr>
      </w:pPr>
      <w:r w:rsidRPr="00C04B1F">
        <w:rPr>
          <w:rFonts w:ascii="CIDFont+F1" w:hAnsi="CIDFont+F1" w:cs="CIDFont+F1"/>
          <w:color w:val="0000FF"/>
          <w:sz w:val="18"/>
          <w:szCs w:val="18"/>
          <w:lang w:val="en-US"/>
        </w:rPr>
        <w:t>End Sub</w:t>
      </w:r>
    </w:p>
    <w:p w14:paraId="4CF12A0E" w14:textId="77777777" w:rsidR="00C04B1F" w:rsidRPr="00C04B1F" w:rsidRDefault="00C04B1F" w:rsidP="00C04B1F">
      <w:pPr>
        <w:autoSpaceDE w:val="0"/>
        <w:autoSpaceDN w:val="0"/>
        <w:adjustRightInd w:val="0"/>
        <w:spacing w:after="0" w:line="240" w:lineRule="auto"/>
        <w:rPr>
          <w:rFonts w:ascii="CIDFont+F1" w:hAnsi="CIDFont+F1" w:cs="CIDFont+F1"/>
          <w:color w:val="0000FF"/>
          <w:sz w:val="18"/>
          <w:szCs w:val="18"/>
          <w:lang w:val="en-US"/>
        </w:rPr>
      </w:pPr>
    </w:p>
    <w:p w14:paraId="343BAC94" w14:textId="77777777" w:rsidR="00C04B1F" w:rsidRPr="00C04B1F" w:rsidRDefault="00C04B1F" w:rsidP="00C04B1F">
      <w:pPr>
        <w:autoSpaceDE w:val="0"/>
        <w:autoSpaceDN w:val="0"/>
        <w:adjustRightInd w:val="0"/>
        <w:spacing w:after="0" w:line="240" w:lineRule="auto"/>
        <w:rPr>
          <w:rFonts w:ascii="CIDFont+F2" w:hAnsi="CIDFont+F2" w:cs="CIDFont+F2"/>
          <w:color w:val="000000"/>
          <w:sz w:val="18"/>
          <w:szCs w:val="18"/>
          <w:lang w:val="en-US"/>
        </w:rPr>
      </w:pPr>
      <w:r w:rsidRPr="00C04B1F">
        <w:rPr>
          <w:rFonts w:ascii="CIDFont+F1" w:hAnsi="CIDFont+F1" w:cs="CIDFont+F1"/>
          <w:color w:val="0000FF"/>
          <w:sz w:val="18"/>
          <w:szCs w:val="18"/>
          <w:lang w:val="en-US"/>
        </w:rPr>
        <w:t xml:space="preserve">Private Sub </w:t>
      </w:r>
      <w:r w:rsidRPr="00C04B1F">
        <w:rPr>
          <w:rFonts w:ascii="CIDFont+F2" w:hAnsi="CIDFont+F2" w:cs="CIDFont+F2"/>
          <w:color w:val="000000"/>
          <w:sz w:val="18"/>
          <w:szCs w:val="18"/>
          <w:lang w:val="en-US"/>
        </w:rPr>
        <w:t>Depart</w:t>
      </w:r>
    </w:p>
    <w:p w14:paraId="044A7158"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PinBuzzer.DigitalWrite</w:t>
      </w:r>
      <w:proofErr w:type="spellEnd"/>
      <w:r w:rsidRPr="00C04B1F">
        <w:rPr>
          <w:rFonts w:ascii="CIDFont+F1" w:hAnsi="CIDFont+F1" w:cs="CIDFont+F1"/>
          <w:color w:val="000000"/>
          <w:sz w:val="18"/>
          <w:szCs w:val="18"/>
          <w:lang w:val="en-US"/>
        </w:rPr>
        <w:t>(</w:t>
      </w:r>
      <w:r w:rsidRPr="00C04B1F">
        <w:rPr>
          <w:rFonts w:ascii="CIDFont+F1" w:hAnsi="CIDFont+F1" w:cs="CIDFont+F1"/>
          <w:color w:val="0000FF"/>
          <w:sz w:val="18"/>
          <w:szCs w:val="18"/>
          <w:lang w:val="en-US"/>
        </w:rPr>
        <w:t>False</w:t>
      </w:r>
      <w:r w:rsidRPr="00C04B1F">
        <w:rPr>
          <w:rFonts w:ascii="CIDFont+F1" w:hAnsi="CIDFont+F1" w:cs="CIDFont+F1"/>
          <w:color w:val="000000"/>
          <w:sz w:val="18"/>
          <w:szCs w:val="18"/>
          <w:lang w:val="en-US"/>
        </w:rPr>
        <w:t>)</w:t>
      </w:r>
    </w:p>
    <w:p w14:paraId="36EAE8F4"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proofErr w:type="gramStart"/>
      <w:r w:rsidRPr="00C04B1F">
        <w:rPr>
          <w:rFonts w:ascii="CIDFont+F1" w:hAnsi="CIDFont+F1" w:cs="CIDFont+F1"/>
          <w:color w:val="0000FF"/>
          <w:sz w:val="18"/>
          <w:szCs w:val="18"/>
          <w:lang w:val="en-US"/>
        </w:rPr>
        <w:t>CallSubPlus</w:t>
      </w:r>
      <w:proofErr w:type="spellEnd"/>
      <w:r w:rsidRPr="00C04B1F">
        <w:rPr>
          <w:rFonts w:ascii="CIDFont+F1" w:hAnsi="CIDFont+F1" w:cs="CIDFont+F1"/>
          <w:color w:val="000000"/>
          <w:sz w:val="18"/>
          <w:szCs w:val="18"/>
          <w:lang w:val="en-US"/>
        </w:rPr>
        <w:t>(</w:t>
      </w:r>
      <w:proofErr w:type="gramEnd"/>
      <w:r w:rsidRPr="00C04B1F">
        <w:rPr>
          <w:rFonts w:ascii="CIDFont+F1" w:hAnsi="CIDFont+F1" w:cs="CIDFont+F1"/>
          <w:color w:val="A41515"/>
          <w:sz w:val="18"/>
          <w:szCs w:val="18"/>
          <w:lang w:val="en-US"/>
        </w:rPr>
        <w:t>"</w:t>
      </w:r>
      <w:proofErr w:type="spellStart"/>
      <w:r w:rsidRPr="00C04B1F">
        <w:rPr>
          <w:rFonts w:ascii="CIDFont+F1" w:hAnsi="CIDFont+F1" w:cs="CIDFont+F1"/>
          <w:color w:val="A41515"/>
          <w:sz w:val="18"/>
          <w:szCs w:val="18"/>
          <w:lang w:val="en-US"/>
        </w:rPr>
        <w:t>GestionPlaces</w:t>
      </w:r>
      <w:proofErr w:type="spellEnd"/>
      <w:r w:rsidRPr="00C04B1F">
        <w:rPr>
          <w:rFonts w:ascii="CIDFont+F1" w:hAnsi="CIDFont+F1" w:cs="CIDFont+F1"/>
          <w:color w:val="A41515"/>
          <w:sz w:val="18"/>
          <w:szCs w:val="18"/>
          <w:lang w:val="en-US"/>
        </w:rPr>
        <w:t>"</w:t>
      </w:r>
      <w:r w:rsidRPr="00C04B1F">
        <w:rPr>
          <w:rFonts w:ascii="CIDFont+F1" w:hAnsi="CIDFont+F1" w:cs="CIDFont+F1"/>
          <w:color w:val="000000"/>
          <w:sz w:val="18"/>
          <w:szCs w:val="18"/>
          <w:lang w:val="en-US"/>
        </w:rPr>
        <w:t xml:space="preserve">, </w:t>
      </w:r>
      <w:r w:rsidRPr="00C04B1F">
        <w:rPr>
          <w:rFonts w:ascii="CIDFont+F1" w:hAnsi="CIDFont+F1" w:cs="CIDFont+F1"/>
          <w:color w:val="810081"/>
          <w:sz w:val="18"/>
          <w:szCs w:val="18"/>
          <w:lang w:val="en-US"/>
        </w:rPr>
        <w:t>0</w:t>
      </w:r>
      <w:r w:rsidRPr="00C04B1F">
        <w:rPr>
          <w:rFonts w:ascii="CIDFont+F1" w:hAnsi="CIDFont+F1" w:cs="CIDFont+F1"/>
          <w:color w:val="000000"/>
          <w:sz w:val="18"/>
          <w:szCs w:val="18"/>
          <w:lang w:val="en-US"/>
        </w:rPr>
        <w:t xml:space="preserve">, </w:t>
      </w:r>
      <w:r w:rsidRPr="00C04B1F">
        <w:rPr>
          <w:rFonts w:ascii="CIDFont+F1" w:hAnsi="CIDFont+F1" w:cs="CIDFont+F1"/>
          <w:color w:val="810081"/>
          <w:sz w:val="18"/>
          <w:szCs w:val="18"/>
          <w:lang w:val="en-US"/>
        </w:rPr>
        <w:t>0</w:t>
      </w:r>
      <w:r w:rsidRPr="00C04B1F">
        <w:rPr>
          <w:rFonts w:ascii="CIDFont+F1" w:hAnsi="CIDFont+F1" w:cs="CIDFont+F1"/>
          <w:color w:val="000000"/>
          <w:sz w:val="18"/>
          <w:szCs w:val="18"/>
          <w:lang w:val="en-US"/>
        </w:rPr>
        <w:t>)</w:t>
      </w:r>
    </w:p>
    <w:p w14:paraId="6CF7A404" w14:textId="77777777" w:rsidR="00C04B1F" w:rsidRPr="00C04B1F" w:rsidRDefault="00C04B1F" w:rsidP="00C04B1F">
      <w:pPr>
        <w:autoSpaceDE w:val="0"/>
        <w:autoSpaceDN w:val="0"/>
        <w:adjustRightInd w:val="0"/>
        <w:spacing w:after="0" w:line="240" w:lineRule="auto"/>
        <w:rPr>
          <w:rFonts w:ascii="CIDFont+F1" w:hAnsi="CIDFont+F1" w:cs="CIDFont+F1"/>
          <w:color w:val="008100"/>
          <w:sz w:val="18"/>
          <w:szCs w:val="18"/>
          <w:lang w:val="en-US"/>
        </w:rPr>
      </w:pPr>
      <w:r w:rsidRPr="00C04B1F">
        <w:rPr>
          <w:rFonts w:ascii="CIDFont+F1" w:hAnsi="CIDFont+F1" w:cs="CIDFont+F1"/>
          <w:color w:val="008100"/>
          <w:sz w:val="18"/>
          <w:szCs w:val="18"/>
          <w:lang w:val="en-US"/>
        </w:rPr>
        <w:t>'</w:t>
      </w:r>
      <w:proofErr w:type="spellStart"/>
      <w:r w:rsidRPr="00C04B1F">
        <w:rPr>
          <w:rFonts w:ascii="CIDFont+F1" w:hAnsi="CIDFont+F1" w:cs="CIDFont+F1"/>
          <w:color w:val="008100"/>
          <w:sz w:val="18"/>
          <w:szCs w:val="18"/>
          <w:lang w:val="en-US"/>
        </w:rPr>
        <w:t>LCD.Clear</w:t>
      </w:r>
      <w:proofErr w:type="spellEnd"/>
    </w:p>
    <w:p w14:paraId="735C2350" w14:textId="77777777" w:rsidR="00C04B1F" w:rsidRPr="00C04B1F" w:rsidRDefault="00C04B1F" w:rsidP="00C04B1F">
      <w:pPr>
        <w:autoSpaceDE w:val="0"/>
        <w:autoSpaceDN w:val="0"/>
        <w:adjustRightInd w:val="0"/>
        <w:spacing w:after="0" w:line="240" w:lineRule="auto"/>
        <w:rPr>
          <w:rFonts w:ascii="CIDFont+F1" w:hAnsi="CIDFont+F1" w:cs="CIDFont+F1"/>
          <w:color w:val="0000FF"/>
          <w:sz w:val="18"/>
          <w:szCs w:val="18"/>
          <w:lang w:val="en-US"/>
        </w:rPr>
      </w:pPr>
      <w:proofErr w:type="spellStart"/>
      <w:r w:rsidRPr="00C04B1F">
        <w:rPr>
          <w:rFonts w:ascii="CIDFont+F1" w:hAnsi="CIDFont+F1" w:cs="CIDFont+F1"/>
          <w:color w:val="000000"/>
          <w:sz w:val="18"/>
          <w:szCs w:val="18"/>
          <w:lang w:val="en-US"/>
        </w:rPr>
        <w:t>LCD.Backlight</w:t>
      </w:r>
      <w:proofErr w:type="spellEnd"/>
      <w:r w:rsidRPr="00C04B1F">
        <w:rPr>
          <w:rFonts w:ascii="CIDFont+F1" w:hAnsi="CIDFont+F1" w:cs="CIDFont+F1"/>
          <w:color w:val="000000"/>
          <w:sz w:val="18"/>
          <w:szCs w:val="18"/>
          <w:lang w:val="en-US"/>
        </w:rPr>
        <w:t xml:space="preserve"> = </w:t>
      </w:r>
      <w:r w:rsidRPr="00C04B1F">
        <w:rPr>
          <w:rFonts w:ascii="CIDFont+F1" w:hAnsi="CIDFont+F1" w:cs="CIDFont+F1"/>
          <w:color w:val="0000FF"/>
          <w:sz w:val="18"/>
          <w:szCs w:val="18"/>
          <w:lang w:val="en-US"/>
        </w:rPr>
        <w:t>True</w:t>
      </w:r>
    </w:p>
    <w:p w14:paraId="30C3A9A0"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LCD.SetCursor</w:t>
      </w:r>
      <w:proofErr w:type="spellEnd"/>
      <w:r w:rsidRPr="00C04B1F">
        <w:rPr>
          <w:rFonts w:ascii="CIDFont+F1" w:hAnsi="CIDFont+F1" w:cs="CIDFont+F1"/>
          <w:color w:val="000000"/>
          <w:sz w:val="18"/>
          <w:szCs w:val="18"/>
          <w:lang w:val="en-US"/>
        </w:rPr>
        <w:t>(</w:t>
      </w:r>
      <w:r w:rsidRPr="00C04B1F">
        <w:rPr>
          <w:rFonts w:ascii="CIDFont+F1" w:hAnsi="CIDFont+F1" w:cs="CIDFont+F1"/>
          <w:color w:val="810081"/>
          <w:sz w:val="18"/>
          <w:szCs w:val="18"/>
          <w:lang w:val="en-US"/>
        </w:rPr>
        <w:t>0</w:t>
      </w:r>
      <w:r w:rsidRPr="00C04B1F">
        <w:rPr>
          <w:rFonts w:ascii="CIDFont+F1" w:hAnsi="CIDFont+F1" w:cs="CIDFont+F1"/>
          <w:color w:val="000000"/>
          <w:sz w:val="18"/>
          <w:szCs w:val="18"/>
          <w:lang w:val="en-US"/>
        </w:rPr>
        <w:t>,</w:t>
      </w:r>
      <w:r w:rsidRPr="00C04B1F">
        <w:rPr>
          <w:rFonts w:ascii="CIDFont+F1" w:hAnsi="CIDFont+F1" w:cs="CIDFont+F1"/>
          <w:color w:val="810081"/>
          <w:sz w:val="18"/>
          <w:szCs w:val="18"/>
          <w:lang w:val="en-US"/>
        </w:rPr>
        <w:t>0</w:t>
      </w:r>
      <w:r w:rsidRPr="00C04B1F">
        <w:rPr>
          <w:rFonts w:ascii="CIDFont+F1" w:hAnsi="CIDFont+F1" w:cs="CIDFont+F1"/>
          <w:color w:val="000000"/>
          <w:sz w:val="18"/>
          <w:szCs w:val="18"/>
          <w:lang w:val="en-US"/>
        </w:rPr>
        <w:t>)</w:t>
      </w:r>
    </w:p>
    <w:p w14:paraId="5D4F38D0"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LCD.Write</w:t>
      </w:r>
      <w:proofErr w:type="spellEnd"/>
      <w:r w:rsidRPr="00C04B1F">
        <w:rPr>
          <w:rFonts w:ascii="CIDFont+F1" w:hAnsi="CIDFont+F1" w:cs="CIDFont+F1"/>
          <w:color w:val="000000"/>
          <w:sz w:val="18"/>
          <w:szCs w:val="18"/>
          <w:lang w:val="en-US"/>
        </w:rPr>
        <w:t>(</w:t>
      </w:r>
      <w:r w:rsidRPr="00C04B1F">
        <w:rPr>
          <w:rFonts w:ascii="CIDFont+F1" w:hAnsi="CIDFont+F1" w:cs="CIDFont+F1"/>
          <w:color w:val="A41515"/>
          <w:sz w:val="18"/>
          <w:szCs w:val="18"/>
          <w:lang w:val="en-US"/>
        </w:rPr>
        <w:t>"PARKING CENTRAL"</w:t>
      </w:r>
      <w:r w:rsidRPr="00C04B1F">
        <w:rPr>
          <w:rFonts w:ascii="CIDFont+F1" w:hAnsi="CIDFont+F1" w:cs="CIDFont+F1"/>
          <w:color w:val="000000"/>
          <w:sz w:val="18"/>
          <w:szCs w:val="18"/>
          <w:lang w:val="en-US"/>
        </w:rPr>
        <w:t>)</w:t>
      </w:r>
    </w:p>
    <w:p w14:paraId="0CD2CE08" w14:textId="0102D1F7"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LCD.SetCursor</w:t>
      </w:r>
      <w:proofErr w:type="spellEnd"/>
      <w:r>
        <w:rPr>
          <w:rFonts w:ascii="CIDFont+F1" w:hAnsi="CIDFont+F1" w:cs="CIDFont+F1"/>
          <w:color w:val="000000"/>
          <w:sz w:val="18"/>
          <w:szCs w:val="18"/>
        </w:rPr>
        <w:t>(</w:t>
      </w:r>
      <w:r>
        <w:rPr>
          <w:rFonts w:ascii="CIDFont+F1" w:hAnsi="CIDFont+F1" w:cs="CIDFont+F1"/>
          <w:color w:val="810081"/>
          <w:sz w:val="18"/>
          <w:szCs w:val="18"/>
        </w:rPr>
        <w:t>0</w:t>
      </w:r>
      <w:r>
        <w:rPr>
          <w:rFonts w:ascii="CIDFont+F1" w:hAnsi="CIDFont+F1" w:cs="CIDFont+F1"/>
          <w:color w:val="000000"/>
          <w:sz w:val="18"/>
          <w:szCs w:val="18"/>
        </w:rPr>
        <w:t>,</w:t>
      </w:r>
      <w:r>
        <w:rPr>
          <w:rFonts w:ascii="CIDFont+F1" w:hAnsi="CIDFont+F1" w:cs="CIDFont+F1"/>
          <w:color w:val="810081"/>
          <w:sz w:val="18"/>
          <w:szCs w:val="18"/>
        </w:rPr>
        <w:t>1</w:t>
      </w:r>
      <w:r>
        <w:rPr>
          <w:rFonts w:ascii="CIDFont+F1" w:hAnsi="CIDFont+F1" w:cs="CIDFont+F1"/>
          <w:color w:val="000000"/>
          <w:sz w:val="18"/>
          <w:szCs w:val="18"/>
        </w:rPr>
        <w:t xml:space="preserve">) </w:t>
      </w:r>
      <w:r>
        <w:rPr>
          <w:rFonts w:ascii="CIDFont+F1" w:hAnsi="CIDFont+F1" w:cs="CIDFont+F1"/>
          <w:color w:val="008100"/>
          <w:sz w:val="18"/>
          <w:szCs w:val="18"/>
        </w:rPr>
        <w:t>'Place le curseur au début de la seconde ligne de l'écran LCD</w:t>
      </w:r>
    </w:p>
    <w:p w14:paraId="0E36B006" w14:textId="77777777" w:rsidR="00C04B1F" w:rsidRPr="001D1D92"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1D1D92">
        <w:rPr>
          <w:rFonts w:ascii="CIDFont+F1" w:hAnsi="CIDFont+F1" w:cs="CIDFont+F1"/>
          <w:color w:val="000000"/>
          <w:sz w:val="18"/>
          <w:szCs w:val="18"/>
          <w:lang w:val="en-US"/>
        </w:rPr>
        <w:t>LCD.Write</w:t>
      </w:r>
      <w:proofErr w:type="spellEnd"/>
      <w:r w:rsidRPr="001D1D92">
        <w:rPr>
          <w:rFonts w:ascii="CIDFont+F1" w:hAnsi="CIDFont+F1" w:cs="CIDFont+F1"/>
          <w:color w:val="000000"/>
          <w:sz w:val="18"/>
          <w:szCs w:val="18"/>
          <w:lang w:val="en-US"/>
        </w:rPr>
        <w:t>(</w:t>
      </w:r>
      <w:r w:rsidRPr="001D1D92">
        <w:rPr>
          <w:rFonts w:ascii="CIDFont+F1" w:hAnsi="CIDFont+F1" w:cs="CIDFont+F1"/>
          <w:color w:val="A41515"/>
          <w:sz w:val="18"/>
          <w:szCs w:val="18"/>
          <w:lang w:val="en-US"/>
        </w:rPr>
        <w:t>"10 PLACES LIBRES"</w:t>
      </w:r>
      <w:r w:rsidRPr="001D1D92">
        <w:rPr>
          <w:rFonts w:ascii="CIDFont+F1" w:hAnsi="CIDFont+F1" w:cs="CIDFont+F1"/>
          <w:color w:val="000000"/>
          <w:sz w:val="18"/>
          <w:szCs w:val="18"/>
          <w:lang w:val="en-US"/>
        </w:rPr>
        <w:t>)</w:t>
      </w:r>
    </w:p>
    <w:p w14:paraId="630B829C"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pinLEDVerte.DigitalWrite</w:t>
      </w:r>
      <w:proofErr w:type="spellEnd"/>
      <w:r w:rsidRPr="00C04B1F">
        <w:rPr>
          <w:rFonts w:ascii="CIDFont+F1" w:hAnsi="CIDFont+F1" w:cs="CIDFont+F1"/>
          <w:color w:val="000000"/>
          <w:sz w:val="18"/>
          <w:szCs w:val="18"/>
          <w:lang w:val="en-US"/>
        </w:rPr>
        <w:t>(</w:t>
      </w:r>
      <w:r w:rsidRPr="00C04B1F">
        <w:rPr>
          <w:rFonts w:ascii="CIDFont+F1" w:hAnsi="CIDFont+F1" w:cs="CIDFont+F1"/>
          <w:color w:val="0000FF"/>
          <w:sz w:val="18"/>
          <w:szCs w:val="18"/>
          <w:lang w:val="en-US"/>
        </w:rPr>
        <w:t>True</w:t>
      </w:r>
      <w:r w:rsidRPr="00C04B1F">
        <w:rPr>
          <w:rFonts w:ascii="CIDFont+F1" w:hAnsi="CIDFont+F1" w:cs="CIDFont+F1"/>
          <w:color w:val="000000"/>
          <w:sz w:val="18"/>
          <w:szCs w:val="18"/>
          <w:lang w:val="en-US"/>
        </w:rPr>
        <w:t>)</w:t>
      </w:r>
    </w:p>
    <w:p w14:paraId="4B9E8FDC" w14:textId="5C09FC1D" w:rsidR="00C04B1F" w:rsidRDefault="00C04B1F" w:rsidP="00C04B1F">
      <w:pPr>
        <w:autoSpaceDE w:val="0"/>
        <w:autoSpaceDN w:val="0"/>
        <w:adjustRightInd w:val="0"/>
        <w:spacing w:after="0" w:line="240" w:lineRule="auto"/>
        <w:rPr>
          <w:rFonts w:ascii="CIDFont+F1" w:hAnsi="CIDFont+F1" w:cs="CIDFont+F1"/>
          <w:color w:val="0000FF"/>
          <w:sz w:val="18"/>
          <w:szCs w:val="18"/>
          <w:lang w:val="en-US"/>
        </w:rPr>
      </w:pPr>
      <w:r w:rsidRPr="00C04B1F">
        <w:rPr>
          <w:rFonts w:ascii="CIDFont+F1" w:hAnsi="CIDFont+F1" w:cs="CIDFont+F1"/>
          <w:color w:val="0000FF"/>
          <w:sz w:val="18"/>
          <w:szCs w:val="18"/>
          <w:lang w:val="en-US"/>
        </w:rPr>
        <w:t>End Sub</w:t>
      </w:r>
    </w:p>
    <w:p w14:paraId="0619BD67" w14:textId="77777777" w:rsidR="007A246C" w:rsidRPr="00C04B1F" w:rsidRDefault="007A246C" w:rsidP="00C04B1F">
      <w:pPr>
        <w:autoSpaceDE w:val="0"/>
        <w:autoSpaceDN w:val="0"/>
        <w:adjustRightInd w:val="0"/>
        <w:spacing w:after="0" w:line="240" w:lineRule="auto"/>
        <w:rPr>
          <w:rFonts w:ascii="CIDFont+F1" w:hAnsi="CIDFont+F1" w:cs="CIDFont+F1"/>
          <w:color w:val="0000FF"/>
          <w:sz w:val="18"/>
          <w:szCs w:val="18"/>
          <w:lang w:val="en-US"/>
        </w:rPr>
      </w:pPr>
    </w:p>
    <w:p w14:paraId="1D01C80F"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r w:rsidRPr="00C04B1F">
        <w:rPr>
          <w:rFonts w:ascii="CIDFont+F1" w:hAnsi="CIDFont+F1" w:cs="CIDFont+F1"/>
          <w:color w:val="0000FF"/>
          <w:sz w:val="18"/>
          <w:szCs w:val="18"/>
          <w:lang w:val="en-US"/>
        </w:rPr>
        <w:t xml:space="preserve">Private Sub </w:t>
      </w:r>
      <w:proofErr w:type="spellStart"/>
      <w:r w:rsidRPr="00C04B1F">
        <w:rPr>
          <w:rFonts w:ascii="CIDFont+F2" w:hAnsi="CIDFont+F2" w:cs="CIDFont+F2"/>
          <w:color w:val="000000"/>
          <w:sz w:val="18"/>
          <w:szCs w:val="18"/>
          <w:lang w:val="en-US"/>
        </w:rPr>
        <w:t>pinButtonEntree_</w:t>
      </w:r>
      <w:proofErr w:type="gramStart"/>
      <w:r w:rsidRPr="00C04B1F">
        <w:rPr>
          <w:rFonts w:ascii="CIDFont+F2" w:hAnsi="CIDFont+F2" w:cs="CIDFont+F2"/>
          <w:color w:val="000000"/>
          <w:sz w:val="18"/>
          <w:szCs w:val="18"/>
          <w:lang w:val="en-US"/>
        </w:rPr>
        <w:t>StateChanged</w:t>
      </w:r>
      <w:proofErr w:type="spellEnd"/>
      <w:r w:rsidRPr="00C04B1F">
        <w:rPr>
          <w:rFonts w:ascii="CIDFont+F1" w:hAnsi="CIDFont+F1" w:cs="CIDFont+F1"/>
          <w:color w:val="000000"/>
          <w:sz w:val="18"/>
          <w:szCs w:val="18"/>
          <w:lang w:val="en-US"/>
        </w:rPr>
        <w:t>(</w:t>
      </w:r>
      <w:proofErr w:type="gramEnd"/>
      <w:r w:rsidRPr="00C04B1F">
        <w:rPr>
          <w:rFonts w:ascii="CIDFont+F1" w:hAnsi="CIDFont+F1" w:cs="CIDFont+F1"/>
          <w:color w:val="000000"/>
          <w:sz w:val="18"/>
          <w:szCs w:val="18"/>
          <w:lang w:val="en-US"/>
        </w:rPr>
        <w:t xml:space="preserve">State1 </w:t>
      </w:r>
      <w:r w:rsidRPr="00C04B1F">
        <w:rPr>
          <w:rFonts w:ascii="CIDFont+F1" w:hAnsi="CIDFont+F1" w:cs="CIDFont+F1"/>
          <w:color w:val="0000FF"/>
          <w:sz w:val="18"/>
          <w:szCs w:val="18"/>
          <w:lang w:val="en-US"/>
        </w:rPr>
        <w:t xml:space="preserve">As </w:t>
      </w:r>
      <w:r w:rsidRPr="00C04B1F">
        <w:rPr>
          <w:rFonts w:ascii="CIDFont+F1" w:hAnsi="CIDFont+F1" w:cs="CIDFont+F1"/>
          <w:color w:val="008C8C"/>
          <w:sz w:val="18"/>
          <w:szCs w:val="18"/>
          <w:lang w:val="en-US"/>
        </w:rPr>
        <w:t>Boolean</w:t>
      </w:r>
      <w:r w:rsidRPr="00C04B1F">
        <w:rPr>
          <w:rFonts w:ascii="CIDFont+F1" w:hAnsi="CIDFont+F1" w:cs="CIDFont+F1"/>
          <w:color w:val="000000"/>
          <w:sz w:val="18"/>
          <w:szCs w:val="18"/>
          <w:lang w:val="en-US"/>
        </w:rPr>
        <w:t>)</w:t>
      </w:r>
    </w:p>
    <w:p w14:paraId="6864B8D2" w14:textId="77777777"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gramStart"/>
      <w:r>
        <w:rPr>
          <w:rFonts w:ascii="CIDFont+F1" w:hAnsi="CIDFont+F1" w:cs="CIDFont+F1"/>
          <w:color w:val="0000FF"/>
          <w:sz w:val="18"/>
          <w:szCs w:val="18"/>
        </w:rPr>
        <w:t>Log</w:t>
      </w:r>
      <w:r>
        <w:rPr>
          <w:rFonts w:ascii="CIDFont+F1" w:hAnsi="CIDFont+F1" w:cs="CIDFont+F1"/>
          <w:color w:val="000000"/>
          <w:sz w:val="18"/>
          <w:szCs w:val="18"/>
        </w:rPr>
        <w:t>(</w:t>
      </w:r>
      <w:proofErr w:type="gramEnd"/>
      <w:r>
        <w:rPr>
          <w:rFonts w:ascii="CIDFont+F1" w:hAnsi="CIDFont+F1" w:cs="CIDFont+F1"/>
          <w:color w:val="A41515"/>
          <w:sz w:val="18"/>
          <w:szCs w:val="18"/>
        </w:rPr>
        <w:t>"État: "</w:t>
      </w:r>
      <w:r>
        <w:rPr>
          <w:rFonts w:ascii="CIDFont+F1" w:hAnsi="CIDFont+F1" w:cs="CIDFont+F1"/>
          <w:color w:val="000000"/>
          <w:sz w:val="18"/>
          <w:szCs w:val="18"/>
        </w:rPr>
        <w:t xml:space="preserve">, State1) </w:t>
      </w:r>
      <w:r>
        <w:rPr>
          <w:rFonts w:ascii="CIDFont+F1" w:hAnsi="CIDFont+F1" w:cs="CIDFont+F1"/>
          <w:color w:val="008100"/>
          <w:sz w:val="18"/>
          <w:szCs w:val="18"/>
        </w:rPr>
        <w:t>'Log la valeur de State1</w:t>
      </w:r>
    </w:p>
    <w:p w14:paraId="7B13342A" w14:textId="77777777" w:rsidR="00C04B1F" w:rsidRPr="00C04B1F" w:rsidRDefault="00C04B1F" w:rsidP="00C04B1F">
      <w:pPr>
        <w:autoSpaceDE w:val="0"/>
        <w:autoSpaceDN w:val="0"/>
        <w:adjustRightInd w:val="0"/>
        <w:spacing w:after="0" w:line="240" w:lineRule="auto"/>
        <w:rPr>
          <w:rFonts w:ascii="CIDFont+F1" w:hAnsi="CIDFont+F1" w:cs="CIDFont+F1"/>
          <w:color w:val="0000FF"/>
          <w:sz w:val="18"/>
          <w:szCs w:val="18"/>
          <w:lang w:val="en-US"/>
        </w:rPr>
      </w:pPr>
      <w:r w:rsidRPr="00C04B1F">
        <w:rPr>
          <w:rFonts w:ascii="CIDFont+F1" w:hAnsi="CIDFont+F1" w:cs="CIDFont+F1"/>
          <w:color w:val="0000FF"/>
          <w:sz w:val="18"/>
          <w:szCs w:val="18"/>
          <w:lang w:val="en-US"/>
        </w:rPr>
        <w:t xml:space="preserve">If </w:t>
      </w:r>
      <w:r w:rsidRPr="00C04B1F">
        <w:rPr>
          <w:rFonts w:ascii="CIDFont+F1" w:hAnsi="CIDFont+F1" w:cs="CIDFont+F1"/>
          <w:color w:val="000000"/>
          <w:sz w:val="18"/>
          <w:szCs w:val="18"/>
          <w:lang w:val="en-US"/>
        </w:rPr>
        <w:t xml:space="preserve">State1 = </w:t>
      </w:r>
      <w:proofErr w:type="gramStart"/>
      <w:r w:rsidRPr="00C04B1F">
        <w:rPr>
          <w:rFonts w:ascii="CIDFont+F1" w:hAnsi="CIDFont+F1" w:cs="CIDFont+F1"/>
          <w:color w:val="0000FF"/>
          <w:sz w:val="18"/>
          <w:szCs w:val="18"/>
          <w:lang w:val="en-US"/>
        </w:rPr>
        <w:t>False</w:t>
      </w:r>
      <w:proofErr w:type="gramEnd"/>
      <w:r w:rsidRPr="00C04B1F">
        <w:rPr>
          <w:rFonts w:ascii="CIDFont+F1" w:hAnsi="CIDFont+F1" w:cs="CIDFont+F1"/>
          <w:color w:val="0000FF"/>
          <w:sz w:val="18"/>
          <w:szCs w:val="18"/>
          <w:lang w:val="en-US"/>
        </w:rPr>
        <w:t xml:space="preserve"> Then</w:t>
      </w:r>
    </w:p>
    <w:p w14:paraId="2AC53455"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r w:rsidRPr="00C04B1F">
        <w:rPr>
          <w:rFonts w:ascii="CIDFont+F1" w:hAnsi="CIDFont+F1" w:cs="CIDFont+F1"/>
          <w:color w:val="0000FF"/>
          <w:sz w:val="18"/>
          <w:szCs w:val="18"/>
          <w:lang w:val="en-US"/>
        </w:rPr>
        <w:t xml:space="preserve">If </w:t>
      </w:r>
      <w:r w:rsidRPr="00C04B1F">
        <w:rPr>
          <w:rFonts w:ascii="CIDFont+F1" w:hAnsi="CIDFont+F1" w:cs="CIDFont+F1"/>
          <w:color w:val="000000"/>
          <w:sz w:val="18"/>
          <w:szCs w:val="18"/>
          <w:lang w:val="en-US"/>
        </w:rPr>
        <w:t>Places=</w:t>
      </w:r>
      <w:r w:rsidRPr="00C04B1F">
        <w:rPr>
          <w:rFonts w:ascii="CIDFont+F1" w:hAnsi="CIDFont+F1" w:cs="CIDFont+F1"/>
          <w:color w:val="810081"/>
          <w:sz w:val="18"/>
          <w:szCs w:val="18"/>
          <w:lang w:val="en-US"/>
        </w:rPr>
        <w:t xml:space="preserve">0 </w:t>
      </w:r>
      <w:r w:rsidRPr="00C04B1F">
        <w:rPr>
          <w:rFonts w:ascii="CIDFont+F1" w:hAnsi="CIDFont+F1" w:cs="CIDFont+F1"/>
          <w:color w:val="0000FF"/>
          <w:sz w:val="18"/>
          <w:szCs w:val="18"/>
          <w:lang w:val="en-US"/>
        </w:rPr>
        <w:t xml:space="preserve">Then </w:t>
      </w:r>
      <w:proofErr w:type="spellStart"/>
      <w:r w:rsidRPr="00C04B1F">
        <w:rPr>
          <w:rFonts w:ascii="CIDFont+F1" w:hAnsi="CIDFont+F1" w:cs="CIDFont+F1"/>
          <w:color w:val="0000FF"/>
          <w:sz w:val="18"/>
          <w:szCs w:val="18"/>
          <w:lang w:val="en-US"/>
        </w:rPr>
        <w:t>CallSubPlus</w:t>
      </w:r>
      <w:proofErr w:type="spellEnd"/>
      <w:r w:rsidRPr="00C04B1F">
        <w:rPr>
          <w:rFonts w:ascii="CIDFont+F1" w:hAnsi="CIDFont+F1" w:cs="CIDFont+F1"/>
          <w:color w:val="000000"/>
          <w:sz w:val="18"/>
          <w:szCs w:val="18"/>
          <w:lang w:val="en-US"/>
        </w:rPr>
        <w:t>(</w:t>
      </w:r>
      <w:r w:rsidRPr="00C04B1F">
        <w:rPr>
          <w:rFonts w:ascii="CIDFont+F1" w:hAnsi="CIDFont+F1" w:cs="CIDFont+F1"/>
          <w:color w:val="A41515"/>
          <w:sz w:val="18"/>
          <w:szCs w:val="18"/>
          <w:lang w:val="en-US"/>
        </w:rPr>
        <w:t>"GestionPlaces"</w:t>
      </w:r>
      <w:r w:rsidRPr="00C04B1F">
        <w:rPr>
          <w:rFonts w:ascii="CIDFont+F1" w:hAnsi="CIDFont+F1" w:cs="CIDFont+F1"/>
          <w:color w:val="000000"/>
          <w:sz w:val="18"/>
          <w:szCs w:val="18"/>
          <w:lang w:val="en-US"/>
        </w:rPr>
        <w:t>,</w:t>
      </w:r>
      <w:r w:rsidRPr="00C04B1F">
        <w:rPr>
          <w:rFonts w:ascii="CIDFont+F1" w:hAnsi="CIDFont+F1" w:cs="CIDFont+F1"/>
          <w:color w:val="810081"/>
          <w:sz w:val="18"/>
          <w:szCs w:val="18"/>
          <w:lang w:val="en-US"/>
        </w:rPr>
        <w:t>0</w:t>
      </w:r>
      <w:r w:rsidRPr="00C04B1F">
        <w:rPr>
          <w:rFonts w:ascii="CIDFont+F1" w:hAnsi="CIDFont+F1" w:cs="CIDFont+F1"/>
          <w:color w:val="000000"/>
          <w:sz w:val="18"/>
          <w:szCs w:val="18"/>
          <w:lang w:val="en-US"/>
        </w:rPr>
        <w:t>,</w:t>
      </w:r>
      <w:r w:rsidRPr="00C04B1F">
        <w:rPr>
          <w:rFonts w:ascii="CIDFont+F1" w:hAnsi="CIDFont+F1" w:cs="CIDFont+F1"/>
          <w:color w:val="810081"/>
          <w:sz w:val="18"/>
          <w:szCs w:val="18"/>
          <w:lang w:val="en-US"/>
        </w:rPr>
        <w:t>0</w:t>
      </w:r>
      <w:r w:rsidRPr="00C04B1F">
        <w:rPr>
          <w:rFonts w:ascii="CIDFont+F1" w:hAnsi="CIDFont+F1" w:cs="CIDFont+F1"/>
          <w:color w:val="000000"/>
          <w:sz w:val="18"/>
          <w:szCs w:val="18"/>
          <w:lang w:val="en-US"/>
        </w:rPr>
        <w:t>)</w:t>
      </w:r>
    </w:p>
    <w:p w14:paraId="6A756B21" w14:textId="77777777" w:rsidR="00C04B1F" w:rsidRPr="00C04B1F" w:rsidRDefault="00C04B1F" w:rsidP="00C04B1F">
      <w:pPr>
        <w:autoSpaceDE w:val="0"/>
        <w:autoSpaceDN w:val="0"/>
        <w:adjustRightInd w:val="0"/>
        <w:spacing w:after="0" w:line="240" w:lineRule="auto"/>
        <w:rPr>
          <w:rFonts w:ascii="CIDFont+F1" w:hAnsi="CIDFont+F1" w:cs="CIDFont+F1"/>
          <w:color w:val="0000FF"/>
          <w:sz w:val="18"/>
          <w:szCs w:val="18"/>
          <w:lang w:val="en-US"/>
        </w:rPr>
      </w:pPr>
      <w:r w:rsidRPr="00C04B1F">
        <w:rPr>
          <w:rFonts w:ascii="CIDFont+F1" w:hAnsi="CIDFont+F1" w:cs="CIDFont+F1"/>
          <w:color w:val="0000FF"/>
          <w:sz w:val="18"/>
          <w:szCs w:val="18"/>
          <w:lang w:val="en-US"/>
        </w:rPr>
        <w:t xml:space="preserve">If </w:t>
      </w:r>
      <w:r w:rsidRPr="00C04B1F">
        <w:rPr>
          <w:rFonts w:ascii="CIDFont+F1" w:hAnsi="CIDFont+F1" w:cs="CIDFont+F1"/>
          <w:color w:val="000000"/>
          <w:sz w:val="18"/>
          <w:szCs w:val="18"/>
          <w:lang w:val="en-US"/>
        </w:rPr>
        <w:t xml:space="preserve">Places &gt; </w:t>
      </w:r>
      <w:r w:rsidRPr="00C04B1F">
        <w:rPr>
          <w:rFonts w:ascii="CIDFont+F1" w:hAnsi="CIDFont+F1" w:cs="CIDFont+F1"/>
          <w:color w:val="810081"/>
          <w:sz w:val="18"/>
          <w:szCs w:val="18"/>
          <w:lang w:val="en-US"/>
        </w:rPr>
        <w:t xml:space="preserve">0 </w:t>
      </w:r>
      <w:r w:rsidRPr="00C04B1F">
        <w:rPr>
          <w:rFonts w:ascii="CIDFont+F1" w:hAnsi="CIDFont+F1" w:cs="CIDFont+F1"/>
          <w:color w:val="0000FF"/>
          <w:sz w:val="18"/>
          <w:szCs w:val="18"/>
          <w:lang w:val="en-US"/>
        </w:rPr>
        <w:t>Then</w:t>
      </w:r>
    </w:p>
    <w:p w14:paraId="359BD16B" w14:textId="77777777" w:rsidR="00C04B1F" w:rsidRPr="00C04B1F" w:rsidRDefault="00C04B1F" w:rsidP="00C04B1F">
      <w:pPr>
        <w:autoSpaceDE w:val="0"/>
        <w:autoSpaceDN w:val="0"/>
        <w:adjustRightInd w:val="0"/>
        <w:spacing w:after="0" w:line="240" w:lineRule="auto"/>
        <w:rPr>
          <w:rFonts w:ascii="CIDFont+F1" w:hAnsi="CIDFont+F1" w:cs="CIDFont+F1"/>
          <w:color w:val="810081"/>
          <w:sz w:val="18"/>
          <w:szCs w:val="18"/>
          <w:lang w:val="en-US"/>
        </w:rPr>
      </w:pPr>
      <w:r w:rsidRPr="00C04B1F">
        <w:rPr>
          <w:rFonts w:ascii="CIDFont+F1" w:hAnsi="CIDFont+F1" w:cs="CIDFont+F1"/>
          <w:color w:val="000000"/>
          <w:sz w:val="18"/>
          <w:szCs w:val="18"/>
          <w:lang w:val="en-US"/>
        </w:rPr>
        <w:t>Places=Places-</w:t>
      </w:r>
      <w:r w:rsidRPr="00C04B1F">
        <w:rPr>
          <w:rFonts w:ascii="CIDFont+F1" w:hAnsi="CIDFont+F1" w:cs="CIDFont+F1"/>
          <w:color w:val="810081"/>
          <w:sz w:val="18"/>
          <w:szCs w:val="18"/>
          <w:lang w:val="en-US"/>
        </w:rPr>
        <w:t>1</w:t>
      </w:r>
    </w:p>
    <w:p w14:paraId="35BDB616" w14:textId="1522A7DC" w:rsidR="00C04B1F" w:rsidRDefault="007A246C" w:rsidP="00C04B1F">
      <w:pPr>
        <w:autoSpaceDE w:val="0"/>
        <w:autoSpaceDN w:val="0"/>
        <w:adjustRightInd w:val="0"/>
        <w:spacing w:after="0" w:line="240" w:lineRule="auto"/>
        <w:rPr>
          <w:rFonts w:ascii="CIDFont+F1" w:hAnsi="CIDFont+F1" w:cs="CIDFont+F1"/>
          <w:color w:val="000000"/>
          <w:sz w:val="18"/>
          <w:szCs w:val="18"/>
        </w:rPr>
      </w:pPr>
      <w:r>
        <w:rPr>
          <w:rFonts w:ascii="CIDFont+F1" w:hAnsi="CIDFont+F1" w:cs="CIDFont+F1"/>
          <w:color w:val="0000FF"/>
          <w:sz w:val="18"/>
          <w:szCs w:val="18"/>
        </w:rPr>
        <w:t xml:space="preserve">(Ligne 63) </w:t>
      </w:r>
      <w:proofErr w:type="spellStart"/>
      <w:r w:rsidR="00C04B1F">
        <w:rPr>
          <w:rFonts w:ascii="CIDFont+F1" w:hAnsi="CIDFont+F1" w:cs="CIDFont+F1"/>
          <w:color w:val="0000FF"/>
          <w:sz w:val="18"/>
          <w:szCs w:val="18"/>
        </w:rPr>
        <w:t>CallSubPlus</w:t>
      </w:r>
      <w:proofErr w:type="spellEnd"/>
      <w:r w:rsidR="00C04B1F">
        <w:rPr>
          <w:rFonts w:ascii="CIDFont+F1" w:hAnsi="CIDFont+F1" w:cs="CIDFont+F1"/>
          <w:color w:val="000000"/>
          <w:sz w:val="18"/>
          <w:szCs w:val="18"/>
        </w:rPr>
        <w:t>(</w:t>
      </w:r>
      <w:r w:rsidR="00C04B1F">
        <w:rPr>
          <w:rFonts w:ascii="CIDFont+F1" w:hAnsi="CIDFont+F1" w:cs="CIDFont+F1"/>
          <w:color w:val="A41515"/>
          <w:sz w:val="18"/>
          <w:szCs w:val="18"/>
        </w:rPr>
        <w:t>"Buzzer"</w:t>
      </w:r>
      <w:r w:rsidR="00C04B1F">
        <w:rPr>
          <w:rFonts w:ascii="CIDFont+F1" w:hAnsi="CIDFont+F1" w:cs="CIDFont+F1"/>
          <w:color w:val="000000"/>
          <w:sz w:val="18"/>
          <w:szCs w:val="18"/>
        </w:rPr>
        <w:t>,</w:t>
      </w:r>
      <w:r w:rsidR="00C04B1F">
        <w:rPr>
          <w:rFonts w:ascii="CIDFont+F1" w:hAnsi="CIDFont+F1" w:cs="CIDFont+F1"/>
          <w:color w:val="810081"/>
          <w:sz w:val="18"/>
          <w:szCs w:val="18"/>
        </w:rPr>
        <w:t>0</w:t>
      </w:r>
      <w:r w:rsidR="00C04B1F">
        <w:rPr>
          <w:rFonts w:ascii="CIDFont+F1" w:hAnsi="CIDFont+F1" w:cs="CIDFont+F1"/>
          <w:color w:val="000000"/>
          <w:sz w:val="18"/>
          <w:szCs w:val="18"/>
        </w:rPr>
        <w:t>,</w:t>
      </w:r>
      <w:r w:rsidR="00C04B1F">
        <w:rPr>
          <w:rFonts w:ascii="CIDFont+F1" w:hAnsi="CIDFont+F1" w:cs="CIDFont+F1"/>
          <w:color w:val="810081"/>
          <w:sz w:val="18"/>
          <w:szCs w:val="18"/>
        </w:rPr>
        <w:t>0</w:t>
      </w:r>
      <w:r w:rsidR="00C04B1F">
        <w:rPr>
          <w:rFonts w:ascii="CIDFont+F1" w:hAnsi="CIDFont+F1" w:cs="CIDFont+F1"/>
          <w:color w:val="000000"/>
          <w:sz w:val="18"/>
          <w:szCs w:val="18"/>
        </w:rPr>
        <w:t>)</w:t>
      </w:r>
    </w:p>
    <w:p w14:paraId="49FF3705" w14:textId="1A444F9C" w:rsidR="00C04B1F" w:rsidRDefault="007A246C" w:rsidP="00C04B1F">
      <w:pPr>
        <w:autoSpaceDE w:val="0"/>
        <w:autoSpaceDN w:val="0"/>
        <w:adjustRightInd w:val="0"/>
        <w:spacing w:after="0" w:line="240" w:lineRule="auto"/>
        <w:rPr>
          <w:rFonts w:ascii="CIDFont+F1" w:hAnsi="CIDFont+F1" w:cs="CIDFont+F1"/>
          <w:color w:val="000000"/>
          <w:sz w:val="18"/>
          <w:szCs w:val="18"/>
        </w:rPr>
      </w:pPr>
      <w:r>
        <w:rPr>
          <w:rFonts w:ascii="CIDFont+F1" w:hAnsi="CIDFont+F1" w:cs="CIDFont+F1"/>
          <w:color w:val="0000FF"/>
          <w:sz w:val="18"/>
          <w:szCs w:val="18"/>
        </w:rPr>
        <w:t xml:space="preserve">(Ligne 64) </w:t>
      </w:r>
      <w:proofErr w:type="spellStart"/>
      <w:r w:rsidR="00C04B1F">
        <w:rPr>
          <w:rFonts w:ascii="CIDFont+F1" w:hAnsi="CIDFont+F1" w:cs="CIDFont+F1"/>
          <w:color w:val="0000FF"/>
          <w:sz w:val="18"/>
          <w:szCs w:val="18"/>
        </w:rPr>
        <w:t>CallSubPlus</w:t>
      </w:r>
      <w:proofErr w:type="spellEnd"/>
      <w:r w:rsidR="00C04B1F">
        <w:rPr>
          <w:rFonts w:ascii="CIDFont+F1" w:hAnsi="CIDFont+F1" w:cs="CIDFont+F1"/>
          <w:color w:val="000000"/>
          <w:sz w:val="18"/>
          <w:szCs w:val="18"/>
        </w:rPr>
        <w:t>(</w:t>
      </w:r>
      <w:r w:rsidR="00C04B1F">
        <w:rPr>
          <w:rFonts w:ascii="CIDFont+F1" w:hAnsi="CIDFont+F1" w:cs="CIDFont+F1"/>
          <w:color w:val="A41515"/>
          <w:sz w:val="18"/>
          <w:szCs w:val="18"/>
        </w:rPr>
        <w:t>"GestionPlaces"</w:t>
      </w:r>
      <w:r w:rsidR="00C04B1F">
        <w:rPr>
          <w:rFonts w:ascii="CIDFont+F1" w:hAnsi="CIDFont+F1" w:cs="CIDFont+F1"/>
          <w:color w:val="000000"/>
          <w:sz w:val="18"/>
          <w:szCs w:val="18"/>
        </w:rPr>
        <w:t>,</w:t>
      </w:r>
      <w:r w:rsidR="00C04B1F">
        <w:rPr>
          <w:rFonts w:ascii="CIDFont+F1" w:hAnsi="CIDFont+F1" w:cs="CIDFont+F1"/>
          <w:color w:val="810081"/>
          <w:sz w:val="18"/>
          <w:szCs w:val="18"/>
        </w:rPr>
        <w:t>0</w:t>
      </w:r>
      <w:r w:rsidR="00C04B1F">
        <w:rPr>
          <w:rFonts w:ascii="CIDFont+F1" w:hAnsi="CIDFont+F1" w:cs="CIDFont+F1"/>
          <w:color w:val="000000"/>
          <w:sz w:val="18"/>
          <w:szCs w:val="18"/>
        </w:rPr>
        <w:t>,</w:t>
      </w:r>
      <w:r w:rsidR="00C04B1F">
        <w:rPr>
          <w:rFonts w:ascii="CIDFont+F1" w:hAnsi="CIDFont+F1" w:cs="CIDFont+F1"/>
          <w:color w:val="810081"/>
          <w:sz w:val="18"/>
          <w:szCs w:val="18"/>
        </w:rPr>
        <w:t>0</w:t>
      </w:r>
      <w:r w:rsidR="00C04B1F">
        <w:rPr>
          <w:rFonts w:ascii="CIDFont+F1" w:hAnsi="CIDFont+F1" w:cs="CIDFont+F1"/>
          <w:color w:val="000000"/>
          <w:sz w:val="18"/>
          <w:szCs w:val="18"/>
        </w:rPr>
        <w:t>)</w:t>
      </w:r>
    </w:p>
    <w:p w14:paraId="5EEE8A2A" w14:textId="7B486700" w:rsidR="00C04B1F" w:rsidRDefault="007A246C" w:rsidP="00C04B1F">
      <w:pPr>
        <w:autoSpaceDE w:val="0"/>
        <w:autoSpaceDN w:val="0"/>
        <w:adjustRightInd w:val="0"/>
        <w:spacing w:after="0" w:line="240" w:lineRule="auto"/>
        <w:rPr>
          <w:rFonts w:ascii="CIDFont+F1" w:hAnsi="CIDFont+F1" w:cs="CIDFont+F1"/>
          <w:color w:val="008100"/>
          <w:sz w:val="18"/>
          <w:szCs w:val="18"/>
        </w:rPr>
      </w:pPr>
      <w:r>
        <w:rPr>
          <w:rFonts w:ascii="CIDFont+F1" w:hAnsi="CIDFont+F1" w:cs="CIDFont+F1"/>
          <w:color w:val="0000FF"/>
          <w:sz w:val="18"/>
          <w:szCs w:val="18"/>
        </w:rPr>
        <w:t xml:space="preserve">(Ligne 65) </w:t>
      </w:r>
      <w:proofErr w:type="spellStart"/>
      <w:r w:rsidR="00C04B1F">
        <w:rPr>
          <w:rFonts w:ascii="CIDFont+F1" w:hAnsi="CIDFont+F1" w:cs="CIDFont+F1"/>
          <w:color w:val="0000FF"/>
          <w:sz w:val="18"/>
          <w:szCs w:val="18"/>
        </w:rPr>
        <w:t>CallSubPlus</w:t>
      </w:r>
      <w:proofErr w:type="spellEnd"/>
      <w:r w:rsidR="00C04B1F">
        <w:rPr>
          <w:rFonts w:ascii="CIDFont+F1" w:hAnsi="CIDFont+F1" w:cs="CIDFont+F1"/>
          <w:color w:val="000000"/>
          <w:sz w:val="18"/>
          <w:szCs w:val="18"/>
        </w:rPr>
        <w:t>(</w:t>
      </w:r>
      <w:r w:rsidR="00C04B1F">
        <w:rPr>
          <w:rFonts w:ascii="CIDFont+F1" w:hAnsi="CIDFont+F1" w:cs="CIDFont+F1"/>
          <w:color w:val="A41515"/>
          <w:sz w:val="18"/>
          <w:szCs w:val="18"/>
        </w:rPr>
        <w:t>"Ouverture"</w:t>
      </w:r>
      <w:r w:rsidR="00C04B1F">
        <w:rPr>
          <w:rFonts w:ascii="CIDFont+F1" w:hAnsi="CIDFont+F1" w:cs="CIDFont+F1"/>
          <w:color w:val="000000"/>
          <w:sz w:val="18"/>
          <w:szCs w:val="18"/>
        </w:rPr>
        <w:t>,</w:t>
      </w:r>
      <w:r w:rsidR="00C04B1F">
        <w:rPr>
          <w:rFonts w:ascii="CIDFont+F1" w:hAnsi="CIDFont+F1" w:cs="CIDFont+F1"/>
          <w:color w:val="810081"/>
          <w:sz w:val="18"/>
          <w:szCs w:val="18"/>
        </w:rPr>
        <w:t>500</w:t>
      </w:r>
      <w:r w:rsidR="00C04B1F">
        <w:rPr>
          <w:rFonts w:ascii="CIDFont+F1" w:hAnsi="CIDFont+F1" w:cs="CIDFont+F1"/>
          <w:color w:val="000000"/>
          <w:sz w:val="18"/>
          <w:szCs w:val="18"/>
        </w:rPr>
        <w:t>,</w:t>
      </w:r>
      <w:r w:rsidR="00C04B1F">
        <w:rPr>
          <w:rFonts w:ascii="CIDFont+F1" w:hAnsi="CIDFont+F1" w:cs="CIDFont+F1"/>
          <w:color w:val="810081"/>
          <w:sz w:val="18"/>
          <w:szCs w:val="18"/>
        </w:rPr>
        <w:t>0</w:t>
      </w:r>
      <w:r w:rsidR="00C04B1F">
        <w:rPr>
          <w:rFonts w:ascii="CIDFont+F1" w:hAnsi="CIDFont+F1" w:cs="CIDFont+F1"/>
          <w:color w:val="000000"/>
          <w:sz w:val="18"/>
          <w:szCs w:val="18"/>
        </w:rPr>
        <w:t xml:space="preserve">) </w:t>
      </w:r>
      <w:r w:rsidR="00C04B1F">
        <w:rPr>
          <w:rFonts w:ascii="CIDFont+F1" w:hAnsi="CIDFont+F1" w:cs="CIDFont+F1"/>
          <w:color w:val="008100"/>
          <w:sz w:val="18"/>
          <w:szCs w:val="18"/>
        </w:rPr>
        <w:t>' Ouverture de la barrière</w:t>
      </w:r>
    </w:p>
    <w:p w14:paraId="003754D0" w14:textId="7D1FCA7E" w:rsidR="00C04B1F" w:rsidRDefault="007A246C" w:rsidP="00C04B1F">
      <w:pPr>
        <w:autoSpaceDE w:val="0"/>
        <w:autoSpaceDN w:val="0"/>
        <w:adjustRightInd w:val="0"/>
        <w:spacing w:after="0" w:line="240" w:lineRule="auto"/>
        <w:rPr>
          <w:rFonts w:ascii="CIDFont+F1" w:hAnsi="CIDFont+F1" w:cs="CIDFont+F1"/>
          <w:color w:val="008100"/>
          <w:sz w:val="18"/>
          <w:szCs w:val="18"/>
        </w:rPr>
      </w:pPr>
      <w:r>
        <w:rPr>
          <w:rFonts w:ascii="CIDFont+F1" w:hAnsi="CIDFont+F1" w:cs="CIDFont+F1"/>
          <w:color w:val="0000FF"/>
          <w:sz w:val="18"/>
          <w:szCs w:val="18"/>
        </w:rPr>
        <w:t xml:space="preserve">(Ligne 66) </w:t>
      </w:r>
      <w:proofErr w:type="spellStart"/>
      <w:r w:rsidR="00C04B1F">
        <w:rPr>
          <w:rFonts w:ascii="CIDFont+F1" w:hAnsi="CIDFont+F1" w:cs="CIDFont+F1"/>
          <w:color w:val="0000FF"/>
          <w:sz w:val="18"/>
          <w:szCs w:val="18"/>
        </w:rPr>
        <w:t>CallSubPlus</w:t>
      </w:r>
      <w:proofErr w:type="spellEnd"/>
      <w:r w:rsidR="00C04B1F">
        <w:rPr>
          <w:rFonts w:ascii="CIDFont+F1" w:hAnsi="CIDFont+F1" w:cs="CIDFont+F1"/>
          <w:color w:val="000000"/>
          <w:sz w:val="18"/>
          <w:szCs w:val="18"/>
        </w:rPr>
        <w:t>(</w:t>
      </w:r>
      <w:r w:rsidR="00C04B1F">
        <w:rPr>
          <w:rFonts w:ascii="CIDFont+F1" w:hAnsi="CIDFont+F1" w:cs="CIDFont+F1"/>
          <w:color w:val="A41515"/>
          <w:sz w:val="18"/>
          <w:szCs w:val="18"/>
        </w:rPr>
        <w:t>"Pause"</w:t>
      </w:r>
      <w:r w:rsidR="00C04B1F">
        <w:rPr>
          <w:rFonts w:ascii="CIDFont+F1" w:hAnsi="CIDFont+F1" w:cs="CIDFont+F1"/>
          <w:color w:val="000000"/>
          <w:sz w:val="18"/>
          <w:szCs w:val="18"/>
        </w:rPr>
        <w:t>,</w:t>
      </w:r>
      <w:r w:rsidR="00C04B1F">
        <w:rPr>
          <w:rFonts w:ascii="CIDFont+F1" w:hAnsi="CIDFont+F1" w:cs="CIDFont+F1"/>
          <w:color w:val="810081"/>
          <w:sz w:val="18"/>
          <w:szCs w:val="18"/>
        </w:rPr>
        <w:t>5150</w:t>
      </w:r>
      <w:r w:rsidR="00C04B1F">
        <w:rPr>
          <w:rFonts w:ascii="CIDFont+F1" w:hAnsi="CIDFont+F1" w:cs="CIDFont+F1"/>
          <w:color w:val="000000"/>
          <w:sz w:val="18"/>
          <w:szCs w:val="18"/>
        </w:rPr>
        <w:t>,</w:t>
      </w:r>
      <w:r w:rsidR="00C04B1F">
        <w:rPr>
          <w:rFonts w:ascii="CIDFont+F1" w:hAnsi="CIDFont+F1" w:cs="CIDFont+F1"/>
          <w:color w:val="810081"/>
          <w:sz w:val="18"/>
          <w:szCs w:val="18"/>
        </w:rPr>
        <w:t>0</w:t>
      </w:r>
      <w:r w:rsidR="00C04B1F">
        <w:rPr>
          <w:rFonts w:ascii="CIDFont+F1" w:hAnsi="CIDFont+F1" w:cs="CIDFont+F1"/>
          <w:color w:val="000000"/>
          <w:sz w:val="18"/>
          <w:szCs w:val="18"/>
        </w:rPr>
        <w:t xml:space="preserve">) </w:t>
      </w:r>
      <w:r w:rsidR="00C04B1F">
        <w:rPr>
          <w:rFonts w:ascii="CIDFont+F1" w:hAnsi="CIDFont+F1" w:cs="CIDFont+F1"/>
          <w:color w:val="008100"/>
          <w:sz w:val="18"/>
          <w:szCs w:val="18"/>
        </w:rPr>
        <w:t>'Mouvement du véhicule</w:t>
      </w:r>
    </w:p>
    <w:p w14:paraId="65BD6416" w14:textId="1AB3A0C0" w:rsidR="00C04B1F" w:rsidRDefault="007A246C" w:rsidP="00C04B1F">
      <w:pPr>
        <w:autoSpaceDE w:val="0"/>
        <w:autoSpaceDN w:val="0"/>
        <w:adjustRightInd w:val="0"/>
        <w:spacing w:after="0" w:line="240" w:lineRule="auto"/>
        <w:rPr>
          <w:rFonts w:ascii="CIDFont+F1" w:hAnsi="CIDFont+F1" w:cs="CIDFont+F1"/>
          <w:color w:val="008100"/>
          <w:sz w:val="18"/>
          <w:szCs w:val="18"/>
        </w:rPr>
      </w:pPr>
      <w:r>
        <w:rPr>
          <w:rFonts w:ascii="CIDFont+F1" w:hAnsi="CIDFont+F1" w:cs="CIDFont+F1"/>
          <w:color w:val="0000FF"/>
          <w:sz w:val="18"/>
          <w:szCs w:val="18"/>
        </w:rPr>
        <w:t xml:space="preserve">(Ligne 67) </w:t>
      </w:r>
      <w:proofErr w:type="spellStart"/>
      <w:proofErr w:type="gramStart"/>
      <w:r w:rsidR="00C04B1F">
        <w:rPr>
          <w:rFonts w:ascii="CIDFont+F1" w:hAnsi="CIDFont+F1" w:cs="CIDFont+F1"/>
          <w:color w:val="0000FF"/>
          <w:sz w:val="18"/>
          <w:szCs w:val="18"/>
        </w:rPr>
        <w:t>CallSubPlus</w:t>
      </w:r>
      <w:proofErr w:type="spellEnd"/>
      <w:r w:rsidR="00C04B1F">
        <w:rPr>
          <w:rFonts w:ascii="CIDFont+F1" w:hAnsi="CIDFont+F1" w:cs="CIDFont+F1"/>
          <w:color w:val="000000"/>
          <w:sz w:val="18"/>
          <w:szCs w:val="18"/>
        </w:rPr>
        <w:t>(</w:t>
      </w:r>
      <w:proofErr w:type="gramEnd"/>
      <w:r w:rsidR="00C04B1F">
        <w:rPr>
          <w:rFonts w:ascii="CIDFont+F1" w:hAnsi="CIDFont+F1" w:cs="CIDFont+F1"/>
          <w:color w:val="A41515"/>
          <w:sz w:val="18"/>
          <w:szCs w:val="18"/>
        </w:rPr>
        <w:t>"Fermeture"</w:t>
      </w:r>
      <w:r w:rsidR="00C04B1F">
        <w:rPr>
          <w:rFonts w:ascii="CIDFont+F1" w:hAnsi="CIDFont+F1" w:cs="CIDFont+F1"/>
          <w:color w:val="000000"/>
          <w:sz w:val="18"/>
          <w:szCs w:val="18"/>
        </w:rPr>
        <w:t xml:space="preserve">, </w:t>
      </w:r>
      <w:r w:rsidR="00C04B1F">
        <w:rPr>
          <w:rFonts w:ascii="CIDFont+F1" w:hAnsi="CIDFont+F1" w:cs="CIDFont+F1"/>
          <w:color w:val="810081"/>
          <w:sz w:val="18"/>
          <w:szCs w:val="18"/>
        </w:rPr>
        <w:t>10300</w:t>
      </w:r>
      <w:r w:rsidR="00C04B1F">
        <w:rPr>
          <w:rFonts w:ascii="CIDFont+F1" w:hAnsi="CIDFont+F1" w:cs="CIDFont+F1"/>
          <w:color w:val="000000"/>
          <w:sz w:val="18"/>
          <w:szCs w:val="18"/>
        </w:rPr>
        <w:t xml:space="preserve">, </w:t>
      </w:r>
      <w:r w:rsidR="00C04B1F">
        <w:rPr>
          <w:rFonts w:ascii="CIDFont+F1" w:hAnsi="CIDFont+F1" w:cs="CIDFont+F1"/>
          <w:color w:val="810081"/>
          <w:sz w:val="18"/>
          <w:szCs w:val="18"/>
        </w:rPr>
        <w:t>0</w:t>
      </w:r>
      <w:r w:rsidR="00C04B1F">
        <w:rPr>
          <w:rFonts w:ascii="CIDFont+F1" w:hAnsi="CIDFont+F1" w:cs="CIDFont+F1"/>
          <w:color w:val="000000"/>
          <w:sz w:val="18"/>
          <w:szCs w:val="18"/>
        </w:rPr>
        <w:t xml:space="preserve">) </w:t>
      </w:r>
      <w:r w:rsidR="00C04B1F">
        <w:rPr>
          <w:rFonts w:ascii="CIDFont+F1" w:hAnsi="CIDFont+F1" w:cs="CIDFont+F1"/>
          <w:color w:val="008100"/>
          <w:sz w:val="18"/>
          <w:szCs w:val="18"/>
        </w:rPr>
        <w:t>' Fermeture de la barrière</w:t>
      </w:r>
    </w:p>
    <w:p w14:paraId="2DB5867F" w14:textId="782A9853" w:rsidR="00C04B1F" w:rsidRDefault="007A246C" w:rsidP="00C04B1F">
      <w:pPr>
        <w:autoSpaceDE w:val="0"/>
        <w:autoSpaceDN w:val="0"/>
        <w:adjustRightInd w:val="0"/>
        <w:spacing w:after="0" w:line="240" w:lineRule="auto"/>
        <w:rPr>
          <w:rFonts w:ascii="CIDFont+F1" w:hAnsi="CIDFont+F1" w:cs="CIDFont+F1"/>
          <w:color w:val="008100"/>
          <w:sz w:val="18"/>
          <w:szCs w:val="18"/>
        </w:rPr>
      </w:pPr>
      <w:r>
        <w:rPr>
          <w:rFonts w:ascii="CIDFont+F1" w:hAnsi="CIDFont+F1" w:cs="CIDFont+F1"/>
          <w:color w:val="0000FF"/>
          <w:sz w:val="18"/>
          <w:szCs w:val="18"/>
        </w:rPr>
        <w:t xml:space="preserve">(Ligne </w:t>
      </w:r>
      <w:proofErr w:type="gramStart"/>
      <w:r>
        <w:rPr>
          <w:rFonts w:ascii="CIDFont+F1" w:hAnsi="CIDFont+F1" w:cs="CIDFont+F1"/>
          <w:color w:val="0000FF"/>
          <w:sz w:val="18"/>
          <w:szCs w:val="18"/>
        </w:rPr>
        <w:t>68)</w:t>
      </w:r>
      <w:proofErr w:type="spellStart"/>
      <w:r w:rsidR="00C04B1F">
        <w:rPr>
          <w:rFonts w:ascii="CIDFont+F1" w:hAnsi="CIDFont+F1" w:cs="CIDFont+F1"/>
          <w:color w:val="0000FF"/>
          <w:sz w:val="18"/>
          <w:szCs w:val="18"/>
        </w:rPr>
        <w:t>CallSubPlus</w:t>
      </w:r>
      <w:proofErr w:type="spellEnd"/>
      <w:proofErr w:type="gramEnd"/>
      <w:r w:rsidR="00C04B1F">
        <w:rPr>
          <w:rFonts w:ascii="CIDFont+F1" w:hAnsi="CIDFont+F1" w:cs="CIDFont+F1"/>
          <w:color w:val="000000"/>
          <w:sz w:val="18"/>
          <w:szCs w:val="18"/>
        </w:rPr>
        <w:t>(</w:t>
      </w:r>
      <w:r w:rsidR="00C04B1F">
        <w:rPr>
          <w:rFonts w:ascii="CIDFont+F1" w:hAnsi="CIDFont+F1" w:cs="CIDFont+F1"/>
          <w:color w:val="A41515"/>
          <w:sz w:val="18"/>
          <w:szCs w:val="18"/>
        </w:rPr>
        <w:t>"FinEntree"</w:t>
      </w:r>
      <w:r w:rsidR="00C04B1F">
        <w:rPr>
          <w:rFonts w:ascii="CIDFont+F1" w:hAnsi="CIDFont+F1" w:cs="CIDFont+F1"/>
          <w:color w:val="000000"/>
          <w:sz w:val="18"/>
          <w:szCs w:val="18"/>
        </w:rPr>
        <w:t>,</w:t>
      </w:r>
      <w:r w:rsidR="00C04B1F">
        <w:rPr>
          <w:rFonts w:ascii="CIDFont+F1" w:hAnsi="CIDFont+F1" w:cs="CIDFont+F1"/>
          <w:color w:val="810081"/>
          <w:sz w:val="18"/>
          <w:szCs w:val="18"/>
        </w:rPr>
        <w:t>15000</w:t>
      </w:r>
      <w:r w:rsidR="00C04B1F">
        <w:rPr>
          <w:rFonts w:ascii="CIDFont+F1" w:hAnsi="CIDFont+F1" w:cs="CIDFont+F1"/>
          <w:color w:val="000000"/>
          <w:sz w:val="18"/>
          <w:szCs w:val="18"/>
        </w:rPr>
        <w:t>,</w:t>
      </w:r>
      <w:r w:rsidR="00C04B1F">
        <w:rPr>
          <w:rFonts w:ascii="CIDFont+F1" w:hAnsi="CIDFont+F1" w:cs="CIDFont+F1"/>
          <w:color w:val="810081"/>
          <w:sz w:val="18"/>
          <w:szCs w:val="18"/>
        </w:rPr>
        <w:t>0</w:t>
      </w:r>
      <w:r w:rsidR="00C04B1F">
        <w:rPr>
          <w:rFonts w:ascii="CIDFont+F1" w:hAnsi="CIDFont+F1" w:cs="CIDFont+F1"/>
          <w:color w:val="000000"/>
          <w:sz w:val="18"/>
          <w:szCs w:val="18"/>
        </w:rPr>
        <w:t xml:space="preserve">) </w:t>
      </w:r>
      <w:r w:rsidR="00C04B1F">
        <w:rPr>
          <w:rFonts w:ascii="CIDFont+F1" w:hAnsi="CIDFont+F1" w:cs="CIDFont+F1"/>
          <w:color w:val="008100"/>
          <w:sz w:val="18"/>
          <w:szCs w:val="18"/>
        </w:rPr>
        <w:t>' Fin de la fermeture de la barrière</w:t>
      </w:r>
    </w:p>
    <w:p w14:paraId="27F58A95" w14:textId="77777777" w:rsidR="00C04B1F" w:rsidRPr="00C04B1F" w:rsidRDefault="00C04B1F" w:rsidP="00C04B1F">
      <w:pPr>
        <w:autoSpaceDE w:val="0"/>
        <w:autoSpaceDN w:val="0"/>
        <w:adjustRightInd w:val="0"/>
        <w:spacing w:after="0" w:line="240" w:lineRule="auto"/>
        <w:rPr>
          <w:rFonts w:ascii="CIDFont+F1" w:hAnsi="CIDFont+F1" w:cs="CIDFont+F1"/>
          <w:color w:val="0000FF"/>
          <w:sz w:val="18"/>
          <w:szCs w:val="18"/>
          <w:lang w:val="en-US"/>
        </w:rPr>
      </w:pPr>
      <w:r w:rsidRPr="00C04B1F">
        <w:rPr>
          <w:rFonts w:ascii="CIDFont+F1" w:hAnsi="CIDFont+F1" w:cs="CIDFont+F1"/>
          <w:color w:val="0000FF"/>
          <w:sz w:val="18"/>
          <w:szCs w:val="18"/>
          <w:lang w:val="en-US"/>
        </w:rPr>
        <w:t>End If</w:t>
      </w:r>
    </w:p>
    <w:p w14:paraId="11D244CF" w14:textId="77777777" w:rsidR="00C04B1F" w:rsidRPr="00C04B1F" w:rsidRDefault="00C04B1F" w:rsidP="00C04B1F">
      <w:pPr>
        <w:autoSpaceDE w:val="0"/>
        <w:autoSpaceDN w:val="0"/>
        <w:adjustRightInd w:val="0"/>
        <w:spacing w:after="0" w:line="240" w:lineRule="auto"/>
        <w:rPr>
          <w:rFonts w:ascii="CIDFont+F1" w:hAnsi="CIDFont+F1" w:cs="CIDFont+F1"/>
          <w:color w:val="0000FF"/>
          <w:sz w:val="18"/>
          <w:szCs w:val="18"/>
          <w:lang w:val="en-US"/>
        </w:rPr>
      </w:pPr>
      <w:r w:rsidRPr="00C04B1F">
        <w:rPr>
          <w:rFonts w:ascii="CIDFont+F1" w:hAnsi="CIDFont+F1" w:cs="CIDFont+F1"/>
          <w:color w:val="0000FF"/>
          <w:sz w:val="18"/>
          <w:szCs w:val="18"/>
          <w:lang w:val="en-US"/>
        </w:rPr>
        <w:lastRenderedPageBreak/>
        <w:t>End If</w:t>
      </w:r>
    </w:p>
    <w:p w14:paraId="4AA66209" w14:textId="2483DC3B" w:rsidR="00C04B1F" w:rsidRDefault="00C04B1F" w:rsidP="00C04B1F">
      <w:pPr>
        <w:autoSpaceDE w:val="0"/>
        <w:autoSpaceDN w:val="0"/>
        <w:adjustRightInd w:val="0"/>
        <w:spacing w:after="0" w:line="240" w:lineRule="auto"/>
        <w:rPr>
          <w:rFonts w:ascii="CIDFont+F1" w:hAnsi="CIDFont+F1" w:cs="CIDFont+F1"/>
          <w:color w:val="0000FF"/>
          <w:sz w:val="18"/>
          <w:szCs w:val="18"/>
          <w:lang w:val="en-US"/>
        </w:rPr>
      </w:pPr>
      <w:r w:rsidRPr="00C04B1F">
        <w:rPr>
          <w:rFonts w:ascii="CIDFont+F1" w:hAnsi="CIDFont+F1" w:cs="CIDFont+F1"/>
          <w:color w:val="0000FF"/>
          <w:sz w:val="18"/>
          <w:szCs w:val="18"/>
          <w:lang w:val="en-US"/>
        </w:rPr>
        <w:t>End Sub</w:t>
      </w:r>
    </w:p>
    <w:p w14:paraId="71A485AB" w14:textId="77777777" w:rsidR="007A246C" w:rsidRPr="00C04B1F" w:rsidRDefault="007A246C" w:rsidP="00C04B1F">
      <w:pPr>
        <w:autoSpaceDE w:val="0"/>
        <w:autoSpaceDN w:val="0"/>
        <w:adjustRightInd w:val="0"/>
        <w:spacing w:after="0" w:line="240" w:lineRule="auto"/>
        <w:rPr>
          <w:rFonts w:ascii="CIDFont+F1" w:hAnsi="CIDFont+F1" w:cs="CIDFont+F1"/>
          <w:color w:val="0000FF"/>
          <w:sz w:val="18"/>
          <w:szCs w:val="18"/>
          <w:lang w:val="en-US"/>
        </w:rPr>
      </w:pPr>
    </w:p>
    <w:p w14:paraId="6C0BCCE2"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r w:rsidRPr="00C04B1F">
        <w:rPr>
          <w:rFonts w:ascii="CIDFont+F1" w:hAnsi="CIDFont+F1" w:cs="CIDFont+F1"/>
          <w:color w:val="0000FF"/>
          <w:sz w:val="18"/>
          <w:szCs w:val="18"/>
          <w:lang w:val="en-US"/>
        </w:rPr>
        <w:t xml:space="preserve">Private Sub </w:t>
      </w:r>
      <w:proofErr w:type="spellStart"/>
      <w:r w:rsidRPr="00C04B1F">
        <w:rPr>
          <w:rFonts w:ascii="CIDFont+F2" w:hAnsi="CIDFont+F2" w:cs="CIDFont+F2"/>
          <w:color w:val="000000"/>
          <w:sz w:val="18"/>
          <w:szCs w:val="18"/>
          <w:lang w:val="en-US"/>
        </w:rPr>
        <w:t>pinButtonSortie_</w:t>
      </w:r>
      <w:proofErr w:type="gramStart"/>
      <w:r w:rsidRPr="00C04B1F">
        <w:rPr>
          <w:rFonts w:ascii="CIDFont+F2" w:hAnsi="CIDFont+F2" w:cs="CIDFont+F2"/>
          <w:color w:val="000000"/>
          <w:sz w:val="18"/>
          <w:szCs w:val="18"/>
          <w:lang w:val="en-US"/>
        </w:rPr>
        <w:t>StateChanged</w:t>
      </w:r>
      <w:proofErr w:type="spellEnd"/>
      <w:r w:rsidRPr="00C04B1F">
        <w:rPr>
          <w:rFonts w:ascii="CIDFont+F1" w:hAnsi="CIDFont+F1" w:cs="CIDFont+F1"/>
          <w:color w:val="000000"/>
          <w:sz w:val="18"/>
          <w:szCs w:val="18"/>
          <w:lang w:val="en-US"/>
        </w:rPr>
        <w:t>(</w:t>
      </w:r>
      <w:proofErr w:type="gramEnd"/>
      <w:r w:rsidRPr="00C04B1F">
        <w:rPr>
          <w:rFonts w:ascii="CIDFont+F1" w:hAnsi="CIDFont+F1" w:cs="CIDFont+F1"/>
          <w:color w:val="000000"/>
          <w:sz w:val="18"/>
          <w:szCs w:val="18"/>
          <w:lang w:val="en-US"/>
        </w:rPr>
        <w:t xml:space="preserve">State2 </w:t>
      </w:r>
      <w:r w:rsidRPr="00C04B1F">
        <w:rPr>
          <w:rFonts w:ascii="CIDFont+F1" w:hAnsi="CIDFont+F1" w:cs="CIDFont+F1"/>
          <w:color w:val="0000FF"/>
          <w:sz w:val="18"/>
          <w:szCs w:val="18"/>
          <w:lang w:val="en-US"/>
        </w:rPr>
        <w:t xml:space="preserve">As </w:t>
      </w:r>
      <w:r w:rsidRPr="00C04B1F">
        <w:rPr>
          <w:rFonts w:ascii="CIDFont+F1" w:hAnsi="CIDFont+F1" w:cs="CIDFont+F1"/>
          <w:color w:val="008C8C"/>
          <w:sz w:val="18"/>
          <w:szCs w:val="18"/>
          <w:lang w:val="en-US"/>
        </w:rPr>
        <w:t>Boolean</w:t>
      </w:r>
      <w:r w:rsidRPr="00C04B1F">
        <w:rPr>
          <w:rFonts w:ascii="CIDFont+F1" w:hAnsi="CIDFont+F1" w:cs="CIDFont+F1"/>
          <w:color w:val="000000"/>
          <w:sz w:val="18"/>
          <w:szCs w:val="18"/>
          <w:lang w:val="en-US"/>
        </w:rPr>
        <w:t>)</w:t>
      </w:r>
    </w:p>
    <w:p w14:paraId="1BBFDD3C" w14:textId="77777777"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gramStart"/>
      <w:r>
        <w:rPr>
          <w:rFonts w:ascii="CIDFont+F1" w:hAnsi="CIDFont+F1" w:cs="CIDFont+F1"/>
          <w:color w:val="0000FF"/>
          <w:sz w:val="18"/>
          <w:szCs w:val="18"/>
        </w:rPr>
        <w:t>Log</w:t>
      </w:r>
      <w:r>
        <w:rPr>
          <w:rFonts w:ascii="CIDFont+F1" w:hAnsi="CIDFont+F1" w:cs="CIDFont+F1"/>
          <w:color w:val="000000"/>
          <w:sz w:val="18"/>
          <w:szCs w:val="18"/>
        </w:rPr>
        <w:t>(</w:t>
      </w:r>
      <w:proofErr w:type="gramEnd"/>
      <w:r>
        <w:rPr>
          <w:rFonts w:ascii="CIDFont+F1" w:hAnsi="CIDFont+F1" w:cs="CIDFont+F1"/>
          <w:color w:val="A41515"/>
          <w:sz w:val="18"/>
          <w:szCs w:val="18"/>
        </w:rPr>
        <w:t>"État: "</w:t>
      </w:r>
      <w:r>
        <w:rPr>
          <w:rFonts w:ascii="CIDFont+F1" w:hAnsi="CIDFont+F1" w:cs="CIDFont+F1"/>
          <w:color w:val="000000"/>
          <w:sz w:val="18"/>
          <w:szCs w:val="18"/>
        </w:rPr>
        <w:t xml:space="preserve">, State2) </w:t>
      </w:r>
      <w:r>
        <w:rPr>
          <w:rFonts w:ascii="CIDFont+F1" w:hAnsi="CIDFont+F1" w:cs="CIDFont+F1"/>
          <w:color w:val="008100"/>
          <w:sz w:val="18"/>
          <w:szCs w:val="18"/>
        </w:rPr>
        <w:t>'Log la valeur de State2</w:t>
      </w:r>
    </w:p>
    <w:p w14:paraId="2A970643" w14:textId="77777777" w:rsidR="00C04B1F" w:rsidRPr="00C04B1F" w:rsidRDefault="00C04B1F" w:rsidP="00C04B1F">
      <w:pPr>
        <w:autoSpaceDE w:val="0"/>
        <w:autoSpaceDN w:val="0"/>
        <w:adjustRightInd w:val="0"/>
        <w:spacing w:after="0" w:line="240" w:lineRule="auto"/>
        <w:rPr>
          <w:rFonts w:ascii="CIDFont+F1" w:hAnsi="CIDFont+F1" w:cs="CIDFont+F1"/>
          <w:color w:val="0000FF"/>
          <w:sz w:val="18"/>
          <w:szCs w:val="18"/>
          <w:lang w:val="en-US"/>
        </w:rPr>
      </w:pPr>
      <w:r w:rsidRPr="00C04B1F">
        <w:rPr>
          <w:rFonts w:ascii="CIDFont+F1" w:hAnsi="CIDFont+F1" w:cs="CIDFont+F1"/>
          <w:color w:val="0000FF"/>
          <w:sz w:val="18"/>
          <w:szCs w:val="18"/>
          <w:lang w:val="en-US"/>
        </w:rPr>
        <w:t xml:space="preserve">If </w:t>
      </w:r>
      <w:r w:rsidRPr="00C04B1F">
        <w:rPr>
          <w:rFonts w:ascii="CIDFont+F1" w:hAnsi="CIDFont+F1" w:cs="CIDFont+F1"/>
          <w:color w:val="000000"/>
          <w:sz w:val="18"/>
          <w:szCs w:val="18"/>
          <w:lang w:val="en-US"/>
        </w:rPr>
        <w:t xml:space="preserve">State2 = </w:t>
      </w:r>
      <w:proofErr w:type="gramStart"/>
      <w:r w:rsidRPr="00C04B1F">
        <w:rPr>
          <w:rFonts w:ascii="CIDFont+F1" w:hAnsi="CIDFont+F1" w:cs="CIDFont+F1"/>
          <w:color w:val="0000FF"/>
          <w:sz w:val="18"/>
          <w:szCs w:val="18"/>
          <w:lang w:val="en-US"/>
        </w:rPr>
        <w:t>False</w:t>
      </w:r>
      <w:proofErr w:type="gramEnd"/>
      <w:r w:rsidRPr="00C04B1F">
        <w:rPr>
          <w:rFonts w:ascii="CIDFont+F1" w:hAnsi="CIDFont+F1" w:cs="CIDFont+F1"/>
          <w:color w:val="0000FF"/>
          <w:sz w:val="18"/>
          <w:szCs w:val="18"/>
          <w:lang w:val="en-US"/>
        </w:rPr>
        <w:t xml:space="preserve"> Then</w:t>
      </w:r>
    </w:p>
    <w:p w14:paraId="7ED80C68"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r w:rsidRPr="00C04B1F">
        <w:rPr>
          <w:rFonts w:ascii="CIDFont+F1" w:hAnsi="CIDFont+F1" w:cs="CIDFont+F1"/>
          <w:color w:val="0000FF"/>
          <w:sz w:val="18"/>
          <w:szCs w:val="18"/>
          <w:lang w:val="en-US"/>
        </w:rPr>
        <w:t xml:space="preserve">If </w:t>
      </w:r>
      <w:r w:rsidRPr="00C04B1F">
        <w:rPr>
          <w:rFonts w:ascii="CIDFont+F1" w:hAnsi="CIDFont+F1" w:cs="CIDFont+F1"/>
          <w:color w:val="000000"/>
          <w:sz w:val="18"/>
          <w:szCs w:val="18"/>
          <w:lang w:val="en-US"/>
        </w:rPr>
        <w:t>Places=</w:t>
      </w:r>
      <w:r w:rsidRPr="00C04B1F">
        <w:rPr>
          <w:rFonts w:ascii="CIDFont+F1" w:hAnsi="CIDFont+F1" w:cs="CIDFont+F1"/>
          <w:color w:val="810081"/>
          <w:sz w:val="18"/>
          <w:szCs w:val="18"/>
          <w:lang w:val="en-US"/>
        </w:rPr>
        <w:t xml:space="preserve">10 </w:t>
      </w:r>
      <w:r w:rsidRPr="00C04B1F">
        <w:rPr>
          <w:rFonts w:ascii="CIDFont+F1" w:hAnsi="CIDFont+F1" w:cs="CIDFont+F1"/>
          <w:color w:val="0000FF"/>
          <w:sz w:val="18"/>
          <w:szCs w:val="18"/>
          <w:lang w:val="en-US"/>
        </w:rPr>
        <w:t xml:space="preserve">Then </w:t>
      </w:r>
      <w:proofErr w:type="spellStart"/>
      <w:r w:rsidRPr="00C04B1F">
        <w:rPr>
          <w:rFonts w:ascii="CIDFont+F1" w:hAnsi="CIDFont+F1" w:cs="CIDFont+F1"/>
          <w:color w:val="0000FF"/>
          <w:sz w:val="18"/>
          <w:szCs w:val="18"/>
          <w:lang w:val="en-US"/>
        </w:rPr>
        <w:t>CallSubPlus</w:t>
      </w:r>
      <w:proofErr w:type="spellEnd"/>
      <w:r w:rsidRPr="00C04B1F">
        <w:rPr>
          <w:rFonts w:ascii="CIDFont+F1" w:hAnsi="CIDFont+F1" w:cs="CIDFont+F1"/>
          <w:color w:val="000000"/>
          <w:sz w:val="18"/>
          <w:szCs w:val="18"/>
          <w:lang w:val="en-US"/>
        </w:rPr>
        <w:t>(</w:t>
      </w:r>
      <w:r w:rsidRPr="00C04B1F">
        <w:rPr>
          <w:rFonts w:ascii="CIDFont+F1" w:hAnsi="CIDFont+F1" w:cs="CIDFont+F1"/>
          <w:color w:val="A41515"/>
          <w:sz w:val="18"/>
          <w:szCs w:val="18"/>
          <w:lang w:val="en-US"/>
        </w:rPr>
        <w:t>"GestionPLaces"</w:t>
      </w:r>
      <w:r w:rsidRPr="00C04B1F">
        <w:rPr>
          <w:rFonts w:ascii="CIDFont+F1" w:hAnsi="CIDFont+F1" w:cs="CIDFont+F1"/>
          <w:color w:val="000000"/>
          <w:sz w:val="18"/>
          <w:szCs w:val="18"/>
          <w:lang w:val="en-US"/>
        </w:rPr>
        <w:t>,</w:t>
      </w:r>
      <w:r w:rsidRPr="00C04B1F">
        <w:rPr>
          <w:rFonts w:ascii="CIDFont+F1" w:hAnsi="CIDFont+F1" w:cs="CIDFont+F1"/>
          <w:color w:val="810081"/>
          <w:sz w:val="18"/>
          <w:szCs w:val="18"/>
          <w:lang w:val="en-US"/>
        </w:rPr>
        <w:t>0</w:t>
      </w:r>
      <w:r w:rsidRPr="00C04B1F">
        <w:rPr>
          <w:rFonts w:ascii="CIDFont+F1" w:hAnsi="CIDFont+F1" w:cs="CIDFont+F1"/>
          <w:color w:val="000000"/>
          <w:sz w:val="18"/>
          <w:szCs w:val="18"/>
          <w:lang w:val="en-US"/>
        </w:rPr>
        <w:t>,</w:t>
      </w:r>
      <w:r w:rsidRPr="00C04B1F">
        <w:rPr>
          <w:rFonts w:ascii="CIDFont+F1" w:hAnsi="CIDFont+F1" w:cs="CIDFont+F1"/>
          <w:color w:val="810081"/>
          <w:sz w:val="18"/>
          <w:szCs w:val="18"/>
          <w:lang w:val="en-US"/>
        </w:rPr>
        <w:t>0</w:t>
      </w:r>
      <w:r w:rsidRPr="00C04B1F">
        <w:rPr>
          <w:rFonts w:ascii="CIDFont+F1" w:hAnsi="CIDFont+F1" w:cs="CIDFont+F1"/>
          <w:color w:val="000000"/>
          <w:sz w:val="18"/>
          <w:szCs w:val="18"/>
          <w:lang w:val="en-US"/>
        </w:rPr>
        <w:t>)</w:t>
      </w:r>
    </w:p>
    <w:p w14:paraId="4160EA57" w14:textId="77777777" w:rsidR="00C04B1F" w:rsidRPr="00C04B1F" w:rsidRDefault="00C04B1F" w:rsidP="00C04B1F">
      <w:pPr>
        <w:autoSpaceDE w:val="0"/>
        <w:autoSpaceDN w:val="0"/>
        <w:adjustRightInd w:val="0"/>
        <w:spacing w:after="0" w:line="240" w:lineRule="auto"/>
        <w:rPr>
          <w:rFonts w:ascii="CIDFont+F1" w:hAnsi="CIDFont+F1" w:cs="CIDFont+F1"/>
          <w:color w:val="0000FF"/>
          <w:sz w:val="18"/>
          <w:szCs w:val="18"/>
          <w:lang w:val="en-US"/>
        </w:rPr>
      </w:pPr>
      <w:r w:rsidRPr="00C04B1F">
        <w:rPr>
          <w:rFonts w:ascii="CIDFont+F1" w:hAnsi="CIDFont+F1" w:cs="CIDFont+F1"/>
          <w:color w:val="0000FF"/>
          <w:sz w:val="18"/>
          <w:szCs w:val="18"/>
          <w:lang w:val="en-US"/>
        </w:rPr>
        <w:t xml:space="preserve">If </w:t>
      </w:r>
      <w:r w:rsidRPr="00C04B1F">
        <w:rPr>
          <w:rFonts w:ascii="CIDFont+F1" w:hAnsi="CIDFont+F1" w:cs="CIDFont+F1"/>
          <w:color w:val="000000"/>
          <w:sz w:val="18"/>
          <w:szCs w:val="18"/>
          <w:lang w:val="en-US"/>
        </w:rPr>
        <w:t xml:space="preserve">Places &lt; </w:t>
      </w:r>
      <w:r w:rsidRPr="00C04B1F">
        <w:rPr>
          <w:rFonts w:ascii="CIDFont+F1" w:hAnsi="CIDFont+F1" w:cs="CIDFont+F1"/>
          <w:color w:val="810081"/>
          <w:sz w:val="18"/>
          <w:szCs w:val="18"/>
          <w:lang w:val="en-US"/>
        </w:rPr>
        <w:t xml:space="preserve">10 </w:t>
      </w:r>
      <w:r w:rsidRPr="00C04B1F">
        <w:rPr>
          <w:rFonts w:ascii="CIDFont+F1" w:hAnsi="CIDFont+F1" w:cs="CIDFont+F1"/>
          <w:color w:val="0000FF"/>
          <w:sz w:val="18"/>
          <w:szCs w:val="18"/>
          <w:lang w:val="en-US"/>
        </w:rPr>
        <w:t>Then</w:t>
      </w:r>
    </w:p>
    <w:p w14:paraId="3E0AEF7C" w14:textId="77777777" w:rsidR="00C04B1F" w:rsidRPr="00C04B1F" w:rsidRDefault="00C04B1F" w:rsidP="00C04B1F">
      <w:pPr>
        <w:autoSpaceDE w:val="0"/>
        <w:autoSpaceDN w:val="0"/>
        <w:adjustRightInd w:val="0"/>
        <w:spacing w:after="0" w:line="240" w:lineRule="auto"/>
        <w:rPr>
          <w:rFonts w:ascii="CIDFont+F1" w:hAnsi="CIDFont+F1" w:cs="CIDFont+F1"/>
          <w:color w:val="810081"/>
          <w:sz w:val="18"/>
          <w:szCs w:val="18"/>
          <w:lang w:val="en-US"/>
        </w:rPr>
      </w:pPr>
      <w:r w:rsidRPr="00C04B1F">
        <w:rPr>
          <w:rFonts w:ascii="CIDFont+F1" w:hAnsi="CIDFont+F1" w:cs="CIDFont+F1"/>
          <w:color w:val="000000"/>
          <w:sz w:val="18"/>
          <w:szCs w:val="18"/>
          <w:lang w:val="en-US"/>
        </w:rPr>
        <w:t>Places=Places+</w:t>
      </w:r>
      <w:r w:rsidRPr="00C04B1F">
        <w:rPr>
          <w:rFonts w:ascii="CIDFont+F1" w:hAnsi="CIDFont+F1" w:cs="CIDFont+F1"/>
          <w:color w:val="810081"/>
          <w:sz w:val="18"/>
          <w:szCs w:val="18"/>
          <w:lang w:val="en-US"/>
        </w:rPr>
        <w:t>1</w:t>
      </w:r>
    </w:p>
    <w:p w14:paraId="449246C2" w14:textId="7AF8ABF6" w:rsidR="00C04B1F" w:rsidRDefault="007A246C" w:rsidP="00C04B1F">
      <w:pPr>
        <w:autoSpaceDE w:val="0"/>
        <w:autoSpaceDN w:val="0"/>
        <w:adjustRightInd w:val="0"/>
        <w:spacing w:after="0" w:line="240" w:lineRule="auto"/>
        <w:rPr>
          <w:rFonts w:ascii="CIDFont+F1" w:hAnsi="CIDFont+F1" w:cs="CIDFont+F1"/>
          <w:color w:val="000000"/>
          <w:sz w:val="18"/>
          <w:szCs w:val="18"/>
        </w:rPr>
      </w:pPr>
      <w:r>
        <w:rPr>
          <w:rFonts w:ascii="CIDFont+F1" w:hAnsi="CIDFont+F1" w:cs="CIDFont+F1"/>
          <w:color w:val="0000FF"/>
          <w:sz w:val="18"/>
          <w:szCs w:val="18"/>
        </w:rPr>
        <w:t xml:space="preserve">(Ligne 79) </w:t>
      </w:r>
      <w:proofErr w:type="spellStart"/>
      <w:r w:rsidR="00C04B1F">
        <w:rPr>
          <w:rFonts w:ascii="CIDFont+F1" w:hAnsi="CIDFont+F1" w:cs="CIDFont+F1"/>
          <w:color w:val="0000FF"/>
          <w:sz w:val="18"/>
          <w:szCs w:val="18"/>
        </w:rPr>
        <w:t>CallSubPlus</w:t>
      </w:r>
      <w:proofErr w:type="spellEnd"/>
      <w:r w:rsidR="00C04B1F">
        <w:rPr>
          <w:rFonts w:ascii="CIDFont+F1" w:hAnsi="CIDFont+F1" w:cs="CIDFont+F1"/>
          <w:color w:val="000000"/>
          <w:sz w:val="18"/>
          <w:szCs w:val="18"/>
        </w:rPr>
        <w:t>(</w:t>
      </w:r>
      <w:r w:rsidR="00C04B1F">
        <w:rPr>
          <w:rFonts w:ascii="CIDFont+F1" w:hAnsi="CIDFont+F1" w:cs="CIDFont+F1"/>
          <w:color w:val="A41515"/>
          <w:sz w:val="18"/>
          <w:szCs w:val="18"/>
        </w:rPr>
        <w:t>"GestionPlaces"</w:t>
      </w:r>
      <w:r w:rsidR="00C04B1F">
        <w:rPr>
          <w:rFonts w:ascii="CIDFont+F1" w:hAnsi="CIDFont+F1" w:cs="CIDFont+F1"/>
          <w:color w:val="000000"/>
          <w:sz w:val="18"/>
          <w:szCs w:val="18"/>
        </w:rPr>
        <w:t>,</w:t>
      </w:r>
      <w:r w:rsidR="00C04B1F">
        <w:rPr>
          <w:rFonts w:ascii="CIDFont+F1" w:hAnsi="CIDFont+F1" w:cs="CIDFont+F1"/>
          <w:color w:val="810081"/>
          <w:sz w:val="18"/>
          <w:szCs w:val="18"/>
        </w:rPr>
        <w:t>0</w:t>
      </w:r>
      <w:r w:rsidR="00C04B1F">
        <w:rPr>
          <w:rFonts w:ascii="CIDFont+F1" w:hAnsi="CIDFont+F1" w:cs="CIDFont+F1"/>
          <w:color w:val="000000"/>
          <w:sz w:val="18"/>
          <w:szCs w:val="18"/>
        </w:rPr>
        <w:t>,</w:t>
      </w:r>
      <w:r w:rsidR="00C04B1F">
        <w:rPr>
          <w:rFonts w:ascii="CIDFont+F1" w:hAnsi="CIDFont+F1" w:cs="CIDFont+F1"/>
          <w:color w:val="810081"/>
          <w:sz w:val="18"/>
          <w:szCs w:val="18"/>
        </w:rPr>
        <w:t>0</w:t>
      </w:r>
      <w:r w:rsidR="00C04B1F">
        <w:rPr>
          <w:rFonts w:ascii="CIDFont+F1" w:hAnsi="CIDFont+F1" w:cs="CIDFont+F1"/>
          <w:color w:val="000000"/>
          <w:sz w:val="18"/>
          <w:szCs w:val="18"/>
        </w:rPr>
        <w:t>)</w:t>
      </w:r>
    </w:p>
    <w:p w14:paraId="3AB14ABB" w14:textId="694FFE9F" w:rsidR="00C04B1F" w:rsidRDefault="007A246C" w:rsidP="00C04B1F">
      <w:pPr>
        <w:autoSpaceDE w:val="0"/>
        <w:autoSpaceDN w:val="0"/>
        <w:adjustRightInd w:val="0"/>
        <w:spacing w:after="0" w:line="240" w:lineRule="auto"/>
        <w:rPr>
          <w:rFonts w:ascii="CIDFont+F1" w:hAnsi="CIDFont+F1" w:cs="CIDFont+F1"/>
          <w:color w:val="008100"/>
          <w:sz w:val="18"/>
          <w:szCs w:val="18"/>
        </w:rPr>
      </w:pPr>
      <w:r>
        <w:rPr>
          <w:rFonts w:ascii="CIDFont+F1" w:hAnsi="CIDFont+F1" w:cs="CIDFont+F1"/>
          <w:color w:val="0000FF"/>
          <w:sz w:val="18"/>
          <w:szCs w:val="18"/>
        </w:rPr>
        <w:t xml:space="preserve">(Ligne 80) </w:t>
      </w:r>
      <w:proofErr w:type="spellStart"/>
      <w:r w:rsidR="00C04B1F">
        <w:rPr>
          <w:rFonts w:ascii="CIDFont+F1" w:hAnsi="CIDFont+F1" w:cs="CIDFont+F1"/>
          <w:color w:val="0000FF"/>
          <w:sz w:val="18"/>
          <w:szCs w:val="18"/>
        </w:rPr>
        <w:t>CallSubPlus</w:t>
      </w:r>
      <w:proofErr w:type="spellEnd"/>
      <w:r w:rsidR="00C04B1F">
        <w:rPr>
          <w:rFonts w:ascii="CIDFont+F1" w:hAnsi="CIDFont+F1" w:cs="CIDFont+F1"/>
          <w:color w:val="000000"/>
          <w:sz w:val="18"/>
          <w:szCs w:val="18"/>
        </w:rPr>
        <w:t>(</w:t>
      </w:r>
      <w:r w:rsidR="00C04B1F">
        <w:rPr>
          <w:rFonts w:ascii="CIDFont+F1" w:hAnsi="CIDFont+F1" w:cs="CIDFont+F1"/>
          <w:color w:val="A41515"/>
          <w:sz w:val="18"/>
          <w:szCs w:val="18"/>
        </w:rPr>
        <w:t>"Ouverture"</w:t>
      </w:r>
      <w:r w:rsidR="00C04B1F">
        <w:rPr>
          <w:rFonts w:ascii="CIDFont+F1" w:hAnsi="CIDFont+F1" w:cs="CIDFont+F1"/>
          <w:color w:val="000000"/>
          <w:sz w:val="18"/>
          <w:szCs w:val="18"/>
        </w:rPr>
        <w:t>,</w:t>
      </w:r>
      <w:r w:rsidR="00C04B1F">
        <w:rPr>
          <w:rFonts w:ascii="CIDFont+F1" w:hAnsi="CIDFont+F1" w:cs="CIDFont+F1"/>
          <w:color w:val="810081"/>
          <w:sz w:val="18"/>
          <w:szCs w:val="18"/>
        </w:rPr>
        <w:t>200</w:t>
      </w:r>
      <w:r w:rsidR="00C04B1F">
        <w:rPr>
          <w:rFonts w:ascii="CIDFont+F1" w:hAnsi="CIDFont+F1" w:cs="CIDFont+F1"/>
          <w:color w:val="000000"/>
          <w:sz w:val="18"/>
          <w:szCs w:val="18"/>
        </w:rPr>
        <w:t>,</w:t>
      </w:r>
      <w:r w:rsidR="00C04B1F">
        <w:rPr>
          <w:rFonts w:ascii="CIDFont+F1" w:hAnsi="CIDFont+F1" w:cs="CIDFont+F1"/>
          <w:color w:val="810081"/>
          <w:sz w:val="18"/>
          <w:szCs w:val="18"/>
        </w:rPr>
        <w:t>0</w:t>
      </w:r>
      <w:r w:rsidR="00C04B1F">
        <w:rPr>
          <w:rFonts w:ascii="CIDFont+F1" w:hAnsi="CIDFont+F1" w:cs="CIDFont+F1"/>
          <w:color w:val="000000"/>
          <w:sz w:val="18"/>
          <w:szCs w:val="18"/>
        </w:rPr>
        <w:t xml:space="preserve">) </w:t>
      </w:r>
      <w:r w:rsidR="00C04B1F">
        <w:rPr>
          <w:rFonts w:ascii="CIDFont+F1" w:hAnsi="CIDFont+F1" w:cs="CIDFont+F1"/>
          <w:color w:val="008100"/>
          <w:sz w:val="18"/>
          <w:szCs w:val="18"/>
        </w:rPr>
        <w:t>' Ouverture de la barrière</w:t>
      </w:r>
    </w:p>
    <w:p w14:paraId="3E8CC1FF" w14:textId="61B31ABB" w:rsidR="00C04B1F" w:rsidRDefault="007A246C" w:rsidP="00C04B1F">
      <w:pPr>
        <w:autoSpaceDE w:val="0"/>
        <w:autoSpaceDN w:val="0"/>
        <w:adjustRightInd w:val="0"/>
        <w:spacing w:after="0" w:line="240" w:lineRule="auto"/>
        <w:rPr>
          <w:rFonts w:ascii="CIDFont+F1" w:hAnsi="CIDFont+F1" w:cs="CIDFont+F1"/>
          <w:color w:val="008100"/>
          <w:sz w:val="18"/>
          <w:szCs w:val="18"/>
        </w:rPr>
      </w:pPr>
      <w:r>
        <w:rPr>
          <w:rFonts w:ascii="CIDFont+F1" w:hAnsi="CIDFont+F1" w:cs="CIDFont+F1"/>
          <w:color w:val="0000FF"/>
          <w:sz w:val="18"/>
          <w:szCs w:val="18"/>
        </w:rPr>
        <w:t xml:space="preserve">(Ligne 81) </w:t>
      </w:r>
      <w:proofErr w:type="spellStart"/>
      <w:r w:rsidR="00C04B1F">
        <w:rPr>
          <w:rFonts w:ascii="CIDFont+F1" w:hAnsi="CIDFont+F1" w:cs="CIDFont+F1"/>
          <w:color w:val="0000FF"/>
          <w:sz w:val="18"/>
          <w:szCs w:val="18"/>
        </w:rPr>
        <w:t>CallSubPlus</w:t>
      </w:r>
      <w:proofErr w:type="spellEnd"/>
      <w:r w:rsidR="00C04B1F">
        <w:rPr>
          <w:rFonts w:ascii="CIDFont+F1" w:hAnsi="CIDFont+F1" w:cs="CIDFont+F1"/>
          <w:color w:val="000000"/>
          <w:sz w:val="18"/>
          <w:szCs w:val="18"/>
        </w:rPr>
        <w:t>(</w:t>
      </w:r>
      <w:r w:rsidR="00C04B1F">
        <w:rPr>
          <w:rFonts w:ascii="CIDFont+F1" w:hAnsi="CIDFont+F1" w:cs="CIDFont+F1"/>
          <w:color w:val="A41515"/>
          <w:sz w:val="18"/>
          <w:szCs w:val="18"/>
        </w:rPr>
        <w:t>"Pause"</w:t>
      </w:r>
      <w:r w:rsidR="00C04B1F">
        <w:rPr>
          <w:rFonts w:ascii="CIDFont+F1" w:hAnsi="CIDFont+F1" w:cs="CIDFont+F1"/>
          <w:color w:val="000000"/>
          <w:sz w:val="18"/>
          <w:szCs w:val="18"/>
        </w:rPr>
        <w:t>,</w:t>
      </w:r>
      <w:r w:rsidR="00C04B1F">
        <w:rPr>
          <w:rFonts w:ascii="CIDFont+F1" w:hAnsi="CIDFont+F1" w:cs="CIDFont+F1"/>
          <w:color w:val="810081"/>
          <w:sz w:val="18"/>
          <w:szCs w:val="18"/>
        </w:rPr>
        <w:t>4850</w:t>
      </w:r>
      <w:r w:rsidR="00C04B1F">
        <w:rPr>
          <w:rFonts w:ascii="CIDFont+F1" w:hAnsi="CIDFont+F1" w:cs="CIDFont+F1"/>
          <w:color w:val="000000"/>
          <w:sz w:val="18"/>
          <w:szCs w:val="18"/>
        </w:rPr>
        <w:t>,</w:t>
      </w:r>
      <w:r w:rsidR="00C04B1F">
        <w:rPr>
          <w:rFonts w:ascii="CIDFont+F1" w:hAnsi="CIDFont+F1" w:cs="CIDFont+F1"/>
          <w:color w:val="810081"/>
          <w:sz w:val="18"/>
          <w:szCs w:val="18"/>
        </w:rPr>
        <w:t>0</w:t>
      </w:r>
      <w:r w:rsidR="00C04B1F">
        <w:rPr>
          <w:rFonts w:ascii="CIDFont+F1" w:hAnsi="CIDFont+F1" w:cs="CIDFont+F1"/>
          <w:color w:val="000000"/>
          <w:sz w:val="18"/>
          <w:szCs w:val="18"/>
        </w:rPr>
        <w:t xml:space="preserve">) </w:t>
      </w:r>
      <w:r w:rsidR="00C04B1F">
        <w:rPr>
          <w:rFonts w:ascii="CIDFont+F1" w:hAnsi="CIDFont+F1" w:cs="CIDFont+F1"/>
          <w:color w:val="008100"/>
          <w:sz w:val="18"/>
          <w:szCs w:val="18"/>
        </w:rPr>
        <w:t>'Mouvement du véhicule</w:t>
      </w:r>
    </w:p>
    <w:p w14:paraId="38FB3A37" w14:textId="7C67AC81" w:rsidR="00C04B1F" w:rsidRDefault="007A246C" w:rsidP="00C04B1F">
      <w:pPr>
        <w:autoSpaceDE w:val="0"/>
        <w:autoSpaceDN w:val="0"/>
        <w:adjustRightInd w:val="0"/>
        <w:spacing w:after="0" w:line="240" w:lineRule="auto"/>
        <w:rPr>
          <w:rFonts w:ascii="CIDFont+F1" w:hAnsi="CIDFont+F1" w:cs="CIDFont+F1"/>
          <w:color w:val="008100"/>
          <w:sz w:val="18"/>
          <w:szCs w:val="18"/>
        </w:rPr>
      </w:pPr>
      <w:r>
        <w:rPr>
          <w:rFonts w:ascii="CIDFont+F1" w:hAnsi="CIDFont+F1" w:cs="CIDFont+F1"/>
          <w:color w:val="0000FF"/>
          <w:sz w:val="18"/>
          <w:szCs w:val="18"/>
        </w:rPr>
        <w:t xml:space="preserve">(Ligne 82) </w:t>
      </w:r>
      <w:proofErr w:type="spellStart"/>
      <w:proofErr w:type="gramStart"/>
      <w:r w:rsidR="00C04B1F">
        <w:rPr>
          <w:rFonts w:ascii="CIDFont+F1" w:hAnsi="CIDFont+F1" w:cs="CIDFont+F1"/>
          <w:color w:val="0000FF"/>
          <w:sz w:val="18"/>
          <w:szCs w:val="18"/>
        </w:rPr>
        <w:t>CallSubPlus</w:t>
      </w:r>
      <w:proofErr w:type="spellEnd"/>
      <w:r w:rsidR="00C04B1F">
        <w:rPr>
          <w:rFonts w:ascii="CIDFont+F1" w:hAnsi="CIDFont+F1" w:cs="CIDFont+F1"/>
          <w:color w:val="000000"/>
          <w:sz w:val="18"/>
          <w:szCs w:val="18"/>
        </w:rPr>
        <w:t>(</w:t>
      </w:r>
      <w:proofErr w:type="gramEnd"/>
      <w:r w:rsidR="00C04B1F">
        <w:rPr>
          <w:rFonts w:ascii="CIDFont+F1" w:hAnsi="CIDFont+F1" w:cs="CIDFont+F1"/>
          <w:color w:val="A41515"/>
          <w:sz w:val="18"/>
          <w:szCs w:val="18"/>
        </w:rPr>
        <w:t>"Fermeture"</w:t>
      </w:r>
      <w:r w:rsidR="00C04B1F">
        <w:rPr>
          <w:rFonts w:ascii="CIDFont+F1" w:hAnsi="CIDFont+F1" w:cs="CIDFont+F1"/>
          <w:color w:val="000000"/>
          <w:sz w:val="18"/>
          <w:szCs w:val="18"/>
        </w:rPr>
        <w:t xml:space="preserve">, </w:t>
      </w:r>
      <w:r w:rsidR="00C04B1F">
        <w:rPr>
          <w:rFonts w:ascii="CIDFont+F1" w:hAnsi="CIDFont+F1" w:cs="CIDFont+F1"/>
          <w:color w:val="810081"/>
          <w:sz w:val="18"/>
          <w:szCs w:val="18"/>
        </w:rPr>
        <w:t>10000</w:t>
      </w:r>
      <w:r w:rsidR="00C04B1F">
        <w:rPr>
          <w:rFonts w:ascii="CIDFont+F1" w:hAnsi="CIDFont+F1" w:cs="CIDFont+F1"/>
          <w:color w:val="000000"/>
          <w:sz w:val="18"/>
          <w:szCs w:val="18"/>
        </w:rPr>
        <w:t xml:space="preserve">, </w:t>
      </w:r>
      <w:r w:rsidR="00C04B1F">
        <w:rPr>
          <w:rFonts w:ascii="CIDFont+F1" w:hAnsi="CIDFont+F1" w:cs="CIDFont+F1"/>
          <w:color w:val="810081"/>
          <w:sz w:val="18"/>
          <w:szCs w:val="18"/>
        </w:rPr>
        <w:t>0</w:t>
      </w:r>
      <w:r w:rsidR="00C04B1F">
        <w:rPr>
          <w:rFonts w:ascii="CIDFont+F1" w:hAnsi="CIDFont+F1" w:cs="CIDFont+F1"/>
          <w:color w:val="000000"/>
          <w:sz w:val="18"/>
          <w:szCs w:val="18"/>
        </w:rPr>
        <w:t xml:space="preserve">) </w:t>
      </w:r>
      <w:r w:rsidR="00C04B1F">
        <w:rPr>
          <w:rFonts w:ascii="CIDFont+F1" w:hAnsi="CIDFont+F1" w:cs="CIDFont+F1"/>
          <w:color w:val="008100"/>
          <w:sz w:val="18"/>
          <w:szCs w:val="18"/>
        </w:rPr>
        <w:t>' Fermeture de la barrière</w:t>
      </w:r>
    </w:p>
    <w:p w14:paraId="18F51D02" w14:textId="565A1E37" w:rsidR="00C04B1F" w:rsidRDefault="007A246C" w:rsidP="00C04B1F">
      <w:pPr>
        <w:autoSpaceDE w:val="0"/>
        <w:autoSpaceDN w:val="0"/>
        <w:adjustRightInd w:val="0"/>
        <w:spacing w:after="0" w:line="240" w:lineRule="auto"/>
        <w:rPr>
          <w:rFonts w:ascii="CIDFont+F1" w:hAnsi="CIDFont+F1" w:cs="CIDFont+F1"/>
          <w:color w:val="008100"/>
          <w:sz w:val="18"/>
          <w:szCs w:val="18"/>
        </w:rPr>
      </w:pPr>
      <w:r>
        <w:rPr>
          <w:rFonts w:ascii="CIDFont+F1" w:hAnsi="CIDFont+F1" w:cs="CIDFont+F1"/>
          <w:color w:val="0000FF"/>
          <w:sz w:val="18"/>
          <w:szCs w:val="18"/>
        </w:rPr>
        <w:t xml:space="preserve">Ligne 83) </w:t>
      </w:r>
      <w:proofErr w:type="spellStart"/>
      <w:r w:rsidR="00C04B1F">
        <w:rPr>
          <w:rFonts w:ascii="CIDFont+F1" w:hAnsi="CIDFont+F1" w:cs="CIDFont+F1"/>
          <w:color w:val="0000FF"/>
          <w:sz w:val="18"/>
          <w:szCs w:val="18"/>
        </w:rPr>
        <w:t>CallSubPlus</w:t>
      </w:r>
      <w:proofErr w:type="spellEnd"/>
      <w:r w:rsidR="00C04B1F">
        <w:rPr>
          <w:rFonts w:ascii="CIDFont+F1" w:hAnsi="CIDFont+F1" w:cs="CIDFont+F1"/>
          <w:color w:val="000000"/>
          <w:sz w:val="18"/>
          <w:szCs w:val="18"/>
        </w:rPr>
        <w:t>(</w:t>
      </w:r>
      <w:r w:rsidR="00C04B1F">
        <w:rPr>
          <w:rFonts w:ascii="CIDFont+F1" w:hAnsi="CIDFont+F1" w:cs="CIDFont+F1"/>
          <w:color w:val="A41515"/>
          <w:sz w:val="18"/>
          <w:szCs w:val="18"/>
        </w:rPr>
        <w:t>"FinSortie"</w:t>
      </w:r>
      <w:r w:rsidR="00C04B1F">
        <w:rPr>
          <w:rFonts w:ascii="CIDFont+F1" w:hAnsi="CIDFont+F1" w:cs="CIDFont+F1"/>
          <w:color w:val="000000"/>
          <w:sz w:val="18"/>
          <w:szCs w:val="18"/>
        </w:rPr>
        <w:t>,</w:t>
      </w:r>
      <w:r w:rsidR="00C04B1F">
        <w:rPr>
          <w:rFonts w:ascii="CIDFont+F1" w:hAnsi="CIDFont+F1" w:cs="CIDFont+F1"/>
          <w:color w:val="810081"/>
          <w:sz w:val="18"/>
          <w:szCs w:val="18"/>
        </w:rPr>
        <w:t>14700</w:t>
      </w:r>
      <w:r w:rsidR="00C04B1F">
        <w:rPr>
          <w:rFonts w:ascii="CIDFont+F1" w:hAnsi="CIDFont+F1" w:cs="CIDFont+F1"/>
          <w:color w:val="000000"/>
          <w:sz w:val="18"/>
          <w:szCs w:val="18"/>
        </w:rPr>
        <w:t>,</w:t>
      </w:r>
      <w:r w:rsidR="00C04B1F">
        <w:rPr>
          <w:rFonts w:ascii="CIDFont+F1" w:hAnsi="CIDFont+F1" w:cs="CIDFont+F1"/>
          <w:color w:val="810081"/>
          <w:sz w:val="18"/>
          <w:szCs w:val="18"/>
        </w:rPr>
        <w:t>0</w:t>
      </w:r>
      <w:r w:rsidR="00C04B1F">
        <w:rPr>
          <w:rFonts w:ascii="CIDFont+F1" w:hAnsi="CIDFont+F1" w:cs="CIDFont+F1"/>
          <w:color w:val="000000"/>
          <w:sz w:val="18"/>
          <w:szCs w:val="18"/>
        </w:rPr>
        <w:t xml:space="preserve">) </w:t>
      </w:r>
      <w:r w:rsidR="00C04B1F">
        <w:rPr>
          <w:rFonts w:ascii="CIDFont+F1" w:hAnsi="CIDFont+F1" w:cs="CIDFont+F1"/>
          <w:color w:val="008100"/>
          <w:sz w:val="18"/>
          <w:szCs w:val="18"/>
        </w:rPr>
        <w:t>' Fin de la fermeture de la barrière</w:t>
      </w:r>
    </w:p>
    <w:p w14:paraId="0E66A514" w14:textId="77777777" w:rsidR="00C04B1F" w:rsidRPr="00C04B1F" w:rsidRDefault="00C04B1F" w:rsidP="00C04B1F">
      <w:pPr>
        <w:autoSpaceDE w:val="0"/>
        <w:autoSpaceDN w:val="0"/>
        <w:adjustRightInd w:val="0"/>
        <w:spacing w:after="0" w:line="240" w:lineRule="auto"/>
        <w:rPr>
          <w:rFonts w:ascii="CIDFont+F1" w:hAnsi="CIDFont+F1" w:cs="CIDFont+F1"/>
          <w:color w:val="0000FF"/>
          <w:sz w:val="18"/>
          <w:szCs w:val="18"/>
          <w:lang w:val="en-US"/>
        </w:rPr>
      </w:pPr>
      <w:r w:rsidRPr="00C04B1F">
        <w:rPr>
          <w:rFonts w:ascii="CIDFont+F1" w:hAnsi="CIDFont+F1" w:cs="CIDFont+F1"/>
          <w:color w:val="0000FF"/>
          <w:sz w:val="18"/>
          <w:szCs w:val="18"/>
          <w:lang w:val="en-US"/>
        </w:rPr>
        <w:t>End If</w:t>
      </w:r>
    </w:p>
    <w:p w14:paraId="12D7B175" w14:textId="77777777" w:rsidR="00C04B1F" w:rsidRPr="00C04B1F" w:rsidRDefault="00C04B1F" w:rsidP="00C04B1F">
      <w:pPr>
        <w:autoSpaceDE w:val="0"/>
        <w:autoSpaceDN w:val="0"/>
        <w:adjustRightInd w:val="0"/>
        <w:spacing w:after="0" w:line="240" w:lineRule="auto"/>
        <w:rPr>
          <w:rFonts w:ascii="CIDFont+F1" w:hAnsi="CIDFont+F1" w:cs="CIDFont+F1"/>
          <w:color w:val="0000FF"/>
          <w:sz w:val="18"/>
          <w:szCs w:val="18"/>
          <w:lang w:val="en-US"/>
        </w:rPr>
      </w:pPr>
      <w:r w:rsidRPr="00C04B1F">
        <w:rPr>
          <w:rFonts w:ascii="CIDFont+F1" w:hAnsi="CIDFont+F1" w:cs="CIDFont+F1"/>
          <w:color w:val="0000FF"/>
          <w:sz w:val="18"/>
          <w:szCs w:val="18"/>
          <w:lang w:val="en-US"/>
        </w:rPr>
        <w:t>End If</w:t>
      </w:r>
    </w:p>
    <w:p w14:paraId="77BF8A07" w14:textId="4FA8E0D7" w:rsidR="00C04B1F" w:rsidRDefault="00C04B1F" w:rsidP="00C04B1F">
      <w:pPr>
        <w:autoSpaceDE w:val="0"/>
        <w:autoSpaceDN w:val="0"/>
        <w:adjustRightInd w:val="0"/>
        <w:spacing w:after="0" w:line="240" w:lineRule="auto"/>
        <w:rPr>
          <w:rFonts w:ascii="CIDFont+F1" w:hAnsi="CIDFont+F1" w:cs="CIDFont+F1"/>
          <w:color w:val="0000FF"/>
          <w:sz w:val="18"/>
          <w:szCs w:val="18"/>
          <w:lang w:val="en-US"/>
        </w:rPr>
      </w:pPr>
      <w:r w:rsidRPr="00C04B1F">
        <w:rPr>
          <w:rFonts w:ascii="CIDFont+F1" w:hAnsi="CIDFont+F1" w:cs="CIDFont+F1"/>
          <w:color w:val="0000FF"/>
          <w:sz w:val="18"/>
          <w:szCs w:val="18"/>
          <w:lang w:val="en-US"/>
        </w:rPr>
        <w:t>End Sub</w:t>
      </w:r>
    </w:p>
    <w:p w14:paraId="1CC66B5A" w14:textId="77777777" w:rsidR="007A246C" w:rsidRPr="00C04B1F" w:rsidRDefault="007A246C" w:rsidP="00C04B1F">
      <w:pPr>
        <w:autoSpaceDE w:val="0"/>
        <w:autoSpaceDN w:val="0"/>
        <w:adjustRightInd w:val="0"/>
        <w:spacing w:after="0" w:line="240" w:lineRule="auto"/>
        <w:rPr>
          <w:rFonts w:ascii="CIDFont+F1" w:hAnsi="CIDFont+F1" w:cs="CIDFont+F1"/>
          <w:color w:val="0000FF"/>
          <w:sz w:val="18"/>
          <w:szCs w:val="18"/>
          <w:lang w:val="en-US"/>
        </w:rPr>
      </w:pPr>
    </w:p>
    <w:p w14:paraId="0A1F150C" w14:textId="77777777" w:rsidR="00C04B1F" w:rsidRDefault="00C04B1F" w:rsidP="00C04B1F">
      <w:pPr>
        <w:autoSpaceDE w:val="0"/>
        <w:autoSpaceDN w:val="0"/>
        <w:adjustRightInd w:val="0"/>
        <w:spacing w:after="0" w:line="240" w:lineRule="auto"/>
        <w:rPr>
          <w:rFonts w:ascii="CIDFont+F1" w:hAnsi="CIDFont+F1" w:cs="CIDFont+F1"/>
          <w:color w:val="000000"/>
          <w:sz w:val="18"/>
          <w:szCs w:val="18"/>
        </w:rPr>
      </w:pPr>
      <w:proofErr w:type="spellStart"/>
      <w:r>
        <w:rPr>
          <w:rFonts w:ascii="CIDFont+F1" w:hAnsi="CIDFont+F1" w:cs="CIDFont+F1"/>
          <w:color w:val="0000FF"/>
          <w:sz w:val="18"/>
          <w:szCs w:val="18"/>
        </w:rPr>
        <w:t>Private</w:t>
      </w:r>
      <w:proofErr w:type="spellEnd"/>
      <w:r>
        <w:rPr>
          <w:rFonts w:ascii="CIDFont+F1" w:hAnsi="CIDFont+F1" w:cs="CIDFont+F1"/>
          <w:color w:val="0000FF"/>
          <w:sz w:val="18"/>
          <w:szCs w:val="18"/>
        </w:rPr>
        <w:t xml:space="preserve"> </w:t>
      </w:r>
      <w:proofErr w:type="spellStart"/>
      <w:r>
        <w:rPr>
          <w:rFonts w:ascii="CIDFont+F1" w:hAnsi="CIDFont+F1" w:cs="CIDFont+F1"/>
          <w:color w:val="0000FF"/>
          <w:sz w:val="18"/>
          <w:szCs w:val="18"/>
        </w:rPr>
        <w:t>Sub</w:t>
      </w:r>
      <w:proofErr w:type="spellEnd"/>
      <w:r>
        <w:rPr>
          <w:rFonts w:ascii="CIDFont+F1" w:hAnsi="CIDFont+F1" w:cs="CIDFont+F1"/>
          <w:color w:val="0000FF"/>
          <w:sz w:val="18"/>
          <w:szCs w:val="18"/>
        </w:rPr>
        <w:t xml:space="preserve"> </w:t>
      </w:r>
      <w:proofErr w:type="gramStart"/>
      <w:r>
        <w:rPr>
          <w:rFonts w:ascii="CIDFont+F2" w:hAnsi="CIDFont+F2" w:cs="CIDFont+F2"/>
          <w:color w:val="000000"/>
          <w:sz w:val="18"/>
          <w:szCs w:val="18"/>
        </w:rPr>
        <w:t>Ouverture</w:t>
      </w:r>
      <w:r>
        <w:rPr>
          <w:rFonts w:ascii="CIDFont+F1" w:hAnsi="CIDFont+F1" w:cs="CIDFont+F1"/>
          <w:color w:val="000000"/>
          <w:sz w:val="18"/>
          <w:szCs w:val="18"/>
        </w:rPr>
        <w:t>(</w:t>
      </w:r>
      <w:proofErr w:type="gramEnd"/>
      <w:r>
        <w:rPr>
          <w:rFonts w:ascii="CIDFont+F1" w:hAnsi="CIDFont+F1" w:cs="CIDFont+F1"/>
          <w:color w:val="000000"/>
          <w:sz w:val="18"/>
          <w:szCs w:val="18"/>
        </w:rPr>
        <w:t xml:space="preserve">Tag </w:t>
      </w:r>
      <w:r>
        <w:rPr>
          <w:rFonts w:ascii="CIDFont+F1" w:hAnsi="CIDFont+F1" w:cs="CIDFont+F1"/>
          <w:color w:val="0000FF"/>
          <w:sz w:val="18"/>
          <w:szCs w:val="18"/>
        </w:rPr>
        <w:t xml:space="preserve">As </w:t>
      </w:r>
      <w:r>
        <w:rPr>
          <w:rFonts w:ascii="CIDFont+F1" w:hAnsi="CIDFont+F1" w:cs="CIDFont+F1"/>
          <w:color w:val="008C8C"/>
          <w:sz w:val="18"/>
          <w:szCs w:val="18"/>
        </w:rPr>
        <w:t>Byte</w:t>
      </w:r>
      <w:r>
        <w:rPr>
          <w:rFonts w:ascii="CIDFont+F1" w:hAnsi="CIDFont+F1" w:cs="CIDFont+F1"/>
          <w:color w:val="000000"/>
          <w:sz w:val="18"/>
          <w:szCs w:val="18"/>
        </w:rPr>
        <w:t>)</w:t>
      </w:r>
    </w:p>
    <w:p w14:paraId="28FC6358" w14:textId="2B755B11" w:rsidR="00C04B1F" w:rsidRP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pinOuverture.DigitalWrite</w:t>
      </w:r>
      <w:proofErr w:type="spellEnd"/>
      <w:r>
        <w:rPr>
          <w:rFonts w:ascii="CIDFont+F1" w:hAnsi="CIDFont+F1" w:cs="CIDFont+F1"/>
          <w:color w:val="000000"/>
          <w:sz w:val="18"/>
          <w:szCs w:val="18"/>
        </w:rPr>
        <w:t>(</w:t>
      </w:r>
      <w:proofErr w:type="spellStart"/>
      <w:r>
        <w:rPr>
          <w:rFonts w:ascii="CIDFont+F1" w:hAnsi="CIDFont+F1" w:cs="CIDFont+F1"/>
          <w:color w:val="0000FF"/>
          <w:sz w:val="18"/>
          <w:szCs w:val="18"/>
        </w:rPr>
        <w:t>True</w:t>
      </w:r>
      <w:proofErr w:type="spellEnd"/>
      <w:r>
        <w:rPr>
          <w:rFonts w:ascii="CIDFont+F1" w:hAnsi="CIDFont+F1" w:cs="CIDFont+F1"/>
          <w:color w:val="000000"/>
          <w:sz w:val="18"/>
          <w:szCs w:val="18"/>
        </w:rPr>
        <w:t xml:space="preserve">) </w:t>
      </w:r>
      <w:r>
        <w:rPr>
          <w:rFonts w:ascii="CIDFont+F1" w:hAnsi="CIDFont+F1" w:cs="CIDFont+F1"/>
          <w:color w:val="008100"/>
          <w:sz w:val="18"/>
          <w:szCs w:val="18"/>
        </w:rPr>
        <w:t xml:space="preserve">' ouvre la barrière pour </w:t>
      </w:r>
      <w:proofErr w:type="spellStart"/>
      <w:r>
        <w:rPr>
          <w:rFonts w:ascii="CIDFont+F1" w:hAnsi="CIDFont+F1" w:cs="CIDFont+F1"/>
          <w:color w:val="008100"/>
          <w:sz w:val="18"/>
          <w:szCs w:val="18"/>
        </w:rPr>
        <w:t>entrée</w:t>
      </w:r>
      <w:proofErr w:type="spellEnd"/>
      <w:r>
        <w:rPr>
          <w:rFonts w:ascii="CIDFont+F1" w:hAnsi="CIDFont+F1" w:cs="CIDFont+F1"/>
          <w:color w:val="008100"/>
          <w:sz w:val="18"/>
          <w:szCs w:val="18"/>
        </w:rPr>
        <w:t xml:space="preserve"> ou sortie d'un </w:t>
      </w:r>
      <w:r w:rsidRPr="00C04B1F">
        <w:rPr>
          <w:rFonts w:ascii="CIDFont+F1" w:hAnsi="CIDFont+F1" w:cs="CIDFont+F1"/>
          <w:color w:val="008100"/>
          <w:sz w:val="18"/>
          <w:szCs w:val="18"/>
        </w:rPr>
        <w:t>véhicule</w:t>
      </w:r>
    </w:p>
    <w:p w14:paraId="757BE7C7" w14:textId="03112DF8" w:rsidR="00C04B1F" w:rsidRDefault="00C04B1F" w:rsidP="00C04B1F">
      <w:pPr>
        <w:autoSpaceDE w:val="0"/>
        <w:autoSpaceDN w:val="0"/>
        <w:adjustRightInd w:val="0"/>
        <w:spacing w:after="0" w:line="240" w:lineRule="auto"/>
        <w:rPr>
          <w:rFonts w:ascii="CIDFont+F1" w:hAnsi="CIDFont+F1" w:cs="CIDFont+F1"/>
          <w:color w:val="0000FF"/>
          <w:sz w:val="18"/>
          <w:szCs w:val="18"/>
          <w:lang w:val="en-US"/>
        </w:rPr>
      </w:pPr>
      <w:r w:rsidRPr="00C04B1F">
        <w:rPr>
          <w:rFonts w:ascii="CIDFont+F1" w:hAnsi="CIDFont+F1" w:cs="CIDFont+F1"/>
          <w:color w:val="0000FF"/>
          <w:sz w:val="18"/>
          <w:szCs w:val="18"/>
          <w:lang w:val="en-US"/>
        </w:rPr>
        <w:t>End Sub</w:t>
      </w:r>
    </w:p>
    <w:p w14:paraId="451D4781" w14:textId="77777777" w:rsidR="007A246C" w:rsidRPr="00C04B1F" w:rsidRDefault="007A246C" w:rsidP="00C04B1F">
      <w:pPr>
        <w:autoSpaceDE w:val="0"/>
        <w:autoSpaceDN w:val="0"/>
        <w:adjustRightInd w:val="0"/>
        <w:spacing w:after="0" w:line="240" w:lineRule="auto"/>
        <w:rPr>
          <w:rFonts w:ascii="CIDFont+F1" w:hAnsi="CIDFont+F1" w:cs="CIDFont+F1"/>
          <w:color w:val="0000FF"/>
          <w:sz w:val="18"/>
          <w:szCs w:val="18"/>
          <w:lang w:val="en-US"/>
        </w:rPr>
      </w:pPr>
    </w:p>
    <w:p w14:paraId="2D77C211"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r w:rsidRPr="00C04B1F">
        <w:rPr>
          <w:rFonts w:ascii="CIDFont+F1" w:hAnsi="CIDFont+F1" w:cs="CIDFont+F1"/>
          <w:color w:val="0000FF"/>
          <w:sz w:val="18"/>
          <w:szCs w:val="18"/>
          <w:lang w:val="en-US"/>
        </w:rPr>
        <w:t xml:space="preserve">Private Sub </w:t>
      </w:r>
      <w:proofErr w:type="gramStart"/>
      <w:r w:rsidRPr="00C04B1F">
        <w:rPr>
          <w:rFonts w:ascii="CIDFont+F2" w:hAnsi="CIDFont+F2" w:cs="CIDFont+F2"/>
          <w:color w:val="000000"/>
          <w:sz w:val="18"/>
          <w:szCs w:val="18"/>
          <w:lang w:val="en-US"/>
        </w:rPr>
        <w:t>Pause</w:t>
      </w:r>
      <w:r w:rsidRPr="00C04B1F">
        <w:rPr>
          <w:rFonts w:ascii="CIDFont+F1" w:hAnsi="CIDFont+F1" w:cs="CIDFont+F1"/>
          <w:color w:val="000000"/>
          <w:sz w:val="18"/>
          <w:szCs w:val="18"/>
          <w:lang w:val="en-US"/>
        </w:rPr>
        <w:t>(</w:t>
      </w:r>
      <w:proofErr w:type="gramEnd"/>
      <w:r w:rsidRPr="00C04B1F">
        <w:rPr>
          <w:rFonts w:ascii="CIDFont+F1" w:hAnsi="CIDFont+F1" w:cs="CIDFont+F1"/>
          <w:color w:val="000000"/>
          <w:sz w:val="18"/>
          <w:szCs w:val="18"/>
          <w:lang w:val="en-US"/>
        </w:rPr>
        <w:t xml:space="preserve">Tag </w:t>
      </w:r>
      <w:r w:rsidRPr="00C04B1F">
        <w:rPr>
          <w:rFonts w:ascii="CIDFont+F1" w:hAnsi="CIDFont+F1" w:cs="CIDFont+F1"/>
          <w:color w:val="0000FF"/>
          <w:sz w:val="18"/>
          <w:szCs w:val="18"/>
          <w:lang w:val="en-US"/>
        </w:rPr>
        <w:t xml:space="preserve">As </w:t>
      </w:r>
      <w:r w:rsidRPr="00C04B1F">
        <w:rPr>
          <w:rFonts w:ascii="CIDFont+F1" w:hAnsi="CIDFont+F1" w:cs="CIDFont+F1"/>
          <w:color w:val="008C8C"/>
          <w:sz w:val="18"/>
          <w:szCs w:val="18"/>
          <w:lang w:val="en-US"/>
        </w:rPr>
        <w:t>Byte</w:t>
      </w:r>
      <w:r w:rsidRPr="00C04B1F">
        <w:rPr>
          <w:rFonts w:ascii="CIDFont+F1" w:hAnsi="CIDFont+F1" w:cs="CIDFont+F1"/>
          <w:color w:val="000000"/>
          <w:sz w:val="18"/>
          <w:szCs w:val="18"/>
          <w:lang w:val="en-US"/>
        </w:rPr>
        <w:t>)</w:t>
      </w:r>
    </w:p>
    <w:p w14:paraId="134753EC" w14:textId="5F879E5C"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pinOuverture.DigitalWrite</w:t>
      </w:r>
      <w:proofErr w:type="spellEnd"/>
      <w:r>
        <w:rPr>
          <w:rFonts w:ascii="CIDFont+F1" w:hAnsi="CIDFont+F1" w:cs="CIDFont+F1"/>
          <w:color w:val="000000"/>
          <w:sz w:val="18"/>
          <w:szCs w:val="18"/>
        </w:rPr>
        <w:t>(</w:t>
      </w:r>
      <w:r>
        <w:rPr>
          <w:rFonts w:ascii="CIDFont+F1" w:hAnsi="CIDFont+F1" w:cs="CIDFont+F1"/>
          <w:color w:val="0000FF"/>
          <w:sz w:val="18"/>
          <w:szCs w:val="18"/>
        </w:rPr>
        <w:t>False</w:t>
      </w:r>
      <w:r>
        <w:rPr>
          <w:rFonts w:ascii="CIDFont+F1" w:hAnsi="CIDFont+F1" w:cs="CIDFont+F1"/>
          <w:color w:val="000000"/>
          <w:sz w:val="18"/>
          <w:szCs w:val="18"/>
        </w:rPr>
        <w:t xml:space="preserve">) </w:t>
      </w:r>
      <w:r>
        <w:rPr>
          <w:rFonts w:ascii="CIDFont+F1" w:hAnsi="CIDFont+F1" w:cs="CIDFont+F1"/>
          <w:color w:val="008100"/>
          <w:sz w:val="18"/>
          <w:szCs w:val="18"/>
        </w:rPr>
        <w:t>'La barrière reste ouverte - Mouvement du véhicule entrant ou sortant</w:t>
      </w:r>
    </w:p>
    <w:p w14:paraId="326B4373" w14:textId="0F4CF37D" w:rsidR="00C04B1F" w:rsidRPr="001D1D92" w:rsidRDefault="00C04B1F" w:rsidP="00C04B1F">
      <w:pPr>
        <w:autoSpaceDE w:val="0"/>
        <w:autoSpaceDN w:val="0"/>
        <w:adjustRightInd w:val="0"/>
        <w:spacing w:after="0" w:line="240" w:lineRule="auto"/>
        <w:rPr>
          <w:rFonts w:ascii="CIDFont+F1" w:hAnsi="CIDFont+F1" w:cs="CIDFont+F1"/>
          <w:color w:val="0000FF"/>
          <w:sz w:val="18"/>
          <w:szCs w:val="18"/>
          <w:lang w:val="en-US"/>
        </w:rPr>
      </w:pPr>
      <w:r w:rsidRPr="001D1D92">
        <w:rPr>
          <w:rFonts w:ascii="CIDFont+F1" w:hAnsi="CIDFont+F1" w:cs="CIDFont+F1"/>
          <w:color w:val="0000FF"/>
          <w:sz w:val="18"/>
          <w:szCs w:val="18"/>
          <w:lang w:val="en-US"/>
        </w:rPr>
        <w:t>End Sub</w:t>
      </w:r>
    </w:p>
    <w:p w14:paraId="1625C1CD" w14:textId="77777777" w:rsidR="007A246C" w:rsidRPr="001D1D92" w:rsidRDefault="007A246C" w:rsidP="00C04B1F">
      <w:pPr>
        <w:autoSpaceDE w:val="0"/>
        <w:autoSpaceDN w:val="0"/>
        <w:adjustRightInd w:val="0"/>
        <w:spacing w:after="0" w:line="240" w:lineRule="auto"/>
        <w:rPr>
          <w:rFonts w:ascii="CIDFont+F1" w:hAnsi="CIDFont+F1" w:cs="CIDFont+F1"/>
          <w:color w:val="0000FF"/>
          <w:sz w:val="18"/>
          <w:szCs w:val="18"/>
          <w:lang w:val="en-US"/>
        </w:rPr>
      </w:pPr>
    </w:p>
    <w:p w14:paraId="58076DE4" w14:textId="77777777" w:rsidR="00C04B1F" w:rsidRPr="00FA53C9" w:rsidRDefault="00C04B1F" w:rsidP="00C04B1F">
      <w:pPr>
        <w:autoSpaceDE w:val="0"/>
        <w:autoSpaceDN w:val="0"/>
        <w:adjustRightInd w:val="0"/>
        <w:spacing w:after="0" w:line="240" w:lineRule="auto"/>
        <w:rPr>
          <w:rFonts w:ascii="CIDFont+F1" w:hAnsi="CIDFont+F1" w:cs="CIDFont+F1"/>
          <w:color w:val="000000"/>
          <w:sz w:val="18"/>
          <w:szCs w:val="18"/>
          <w:lang w:val="en-US"/>
        </w:rPr>
      </w:pPr>
      <w:r w:rsidRPr="00FA53C9">
        <w:rPr>
          <w:rFonts w:ascii="CIDFont+F1" w:hAnsi="CIDFont+F1" w:cs="CIDFont+F1"/>
          <w:color w:val="0000FF"/>
          <w:sz w:val="18"/>
          <w:szCs w:val="18"/>
          <w:lang w:val="en-US"/>
        </w:rPr>
        <w:t xml:space="preserve">Private Sub </w:t>
      </w:r>
      <w:proofErr w:type="gramStart"/>
      <w:r w:rsidRPr="00FA53C9">
        <w:rPr>
          <w:rFonts w:ascii="CIDFont+F2" w:hAnsi="CIDFont+F2" w:cs="CIDFont+F2"/>
          <w:color w:val="000000"/>
          <w:sz w:val="18"/>
          <w:szCs w:val="18"/>
          <w:lang w:val="en-US"/>
        </w:rPr>
        <w:t>Fermeture</w:t>
      </w:r>
      <w:r w:rsidRPr="00FA53C9">
        <w:rPr>
          <w:rFonts w:ascii="CIDFont+F1" w:hAnsi="CIDFont+F1" w:cs="CIDFont+F1"/>
          <w:color w:val="000000"/>
          <w:sz w:val="18"/>
          <w:szCs w:val="18"/>
          <w:lang w:val="en-US"/>
        </w:rPr>
        <w:t>(</w:t>
      </w:r>
      <w:proofErr w:type="gramEnd"/>
      <w:r w:rsidRPr="00FA53C9">
        <w:rPr>
          <w:rFonts w:ascii="CIDFont+F1" w:hAnsi="CIDFont+F1" w:cs="CIDFont+F1"/>
          <w:color w:val="000000"/>
          <w:sz w:val="18"/>
          <w:szCs w:val="18"/>
          <w:lang w:val="en-US"/>
        </w:rPr>
        <w:t xml:space="preserve">Tag </w:t>
      </w:r>
      <w:r w:rsidRPr="00FA53C9">
        <w:rPr>
          <w:rFonts w:ascii="CIDFont+F1" w:hAnsi="CIDFont+F1" w:cs="CIDFont+F1"/>
          <w:color w:val="0000FF"/>
          <w:sz w:val="18"/>
          <w:szCs w:val="18"/>
          <w:lang w:val="en-US"/>
        </w:rPr>
        <w:t xml:space="preserve">As </w:t>
      </w:r>
      <w:r w:rsidRPr="00FA53C9">
        <w:rPr>
          <w:rFonts w:ascii="CIDFont+F1" w:hAnsi="CIDFont+F1" w:cs="CIDFont+F1"/>
          <w:color w:val="008C8C"/>
          <w:sz w:val="18"/>
          <w:szCs w:val="18"/>
          <w:lang w:val="en-US"/>
        </w:rPr>
        <w:t>Byte</w:t>
      </w:r>
      <w:r w:rsidRPr="00FA53C9">
        <w:rPr>
          <w:rFonts w:ascii="CIDFont+F1" w:hAnsi="CIDFont+F1" w:cs="CIDFont+F1"/>
          <w:color w:val="000000"/>
          <w:sz w:val="18"/>
          <w:szCs w:val="18"/>
          <w:lang w:val="en-US"/>
        </w:rPr>
        <w:t>)</w:t>
      </w:r>
    </w:p>
    <w:p w14:paraId="300F98DF" w14:textId="77777777"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pinFermeture.DigitalWrite</w:t>
      </w:r>
      <w:proofErr w:type="spellEnd"/>
      <w:r>
        <w:rPr>
          <w:rFonts w:ascii="CIDFont+F1" w:hAnsi="CIDFont+F1" w:cs="CIDFont+F1"/>
          <w:color w:val="000000"/>
          <w:sz w:val="18"/>
          <w:szCs w:val="18"/>
        </w:rPr>
        <w:t>(</w:t>
      </w:r>
      <w:proofErr w:type="spellStart"/>
      <w:r>
        <w:rPr>
          <w:rFonts w:ascii="CIDFont+F1" w:hAnsi="CIDFont+F1" w:cs="CIDFont+F1"/>
          <w:color w:val="0000FF"/>
          <w:sz w:val="18"/>
          <w:szCs w:val="18"/>
        </w:rPr>
        <w:t>True</w:t>
      </w:r>
      <w:proofErr w:type="spellEnd"/>
      <w:r>
        <w:rPr>
          <w:rFonts w:ascii="CIDFont+F1" w:hAnsi="CIDFont+F1" w:cs="CIDFont+F1"/>
          <w:color w:val="000000"/>
          <w:sz w:val="18"/>
          <w:szCs w:val="18"/>
        </w:rPr>
        <w:t xml:space="preserve">) </w:t>
      </w:r>
      <w:r>
        <w:rPr>
          <w:rFonts w:ascii="CIDFont+F1" w:hAnsi="CIDFont+F1" w:cs="CIDFont+F1"/>
          <w:color w:val="008100"/>
          <w:sz w:val="18"/>
          <w:szCs w:val="18"/>
        </w:rPr>
        <w:t>'fermeture de la barrière</w:t>
      </w:r>
    </w:p>
    <w:p w14:paraId="61688311" w14:textId="4188A293" w:rsidR="00C04B1F" w:rsidRDefault="00C04B1F" w:rsidP="00C04B1F">
      <w:pPr>
        <w:autoSpaceDE w:val="0"/>
        <w:autoSpaceDN w:val="0"/>
        <w:adjustRightInd w:val="0"/>
        <w:spacing w:after="0" w:line="240" w:lineRule="auto"/>
        <w:rPr>
          <w:rFonts w:ascii="CIDFont+F1" w:hAnsi="CIDFont+F1" w:cs="CIDFont+F1"/>
          <w:color w:val="0000FF"/>
          <w:sz w:val="18"/>
          <w:szCs w:val="18"/>
          <w:lang w:val="en-US"/>
        </w:rPr>
      </w:pPr>
      <w:r w:rsidRPr="00C04B1F">
        <w:rPr>
          <w:rFonts w:ascii="CIDFont+F1" w:hAnsi="CIDFont+F1" w:cs="CIDFont+F1"/>
          <w:color w:val="0000FF"/>
          <w:sz w:val="18"/>
          <w:szCs w:val="18"/>
          <w:lang w:val="en-US"/>
        </w:rPr>
        <w:t>End Sub</w:t>
      </w:r>
    </w:p>
    <w:p w14:paraId="31D1B7B9" w14:textId="77777777" w:rsidR="007A246C" w:rsidRPr="00C04B1F" w:rsidRDefault="007A246C" w:rsidP="00C04B1F">
      <w:pPr>
        <w:autoSpaceDE w:val="0"/>
        <w:autoSpaceDN w:val="0"/>
        <w:adjustRightInd w:val="0"/>
        <w:spacing w:after="0" w:line="240" w:lineRule="auto"/>
        <w:rPr>
          <w:rFonts w:ascii="CIDFont+F1" w:hAnsi="CIDFont+F1" w:cs="CIDFont+F1"/>
          <w:color w:val="0000FF"/>
          <w:sz w:val="18"/>
          <w:szCs w:val="18"/>
          <w:lang w:val="en-US"/>
        </w:rPr>
      </w:pPr>
    </w:p>
    <w:p w14:paraId="56B51CF1" w14:textId="70D30E6E" w:rsidR="00C04B1F" w:rsidRPr="00C04B1F" w:rsidRDefault="00C04B1F" w:rsidP="00C04B1F">
      <w:pPr>
        <w:autoSpaceDE w:val="0"/>
        <w:autoSpaceDN w:val="0"/>
        <w:adjustRightInd w:val="0"/>
        <w:spacing w:after="0" w:line="240" w:lineRule="auto"/>
        <w:rPr>
          <w:rFonts w:ascii="CIDFont+F1" w:hAnsi="CIDFont+F1" w:cs="CIDFont+F1"/>
          <w:color w:val="2B92B0"/>
          <w:sz w:val="18"/>
          <w:szCs w:val="18"/>
          <w:lang w:val="en-US"/>
        </w:rPr>
      </w:pPr>
    </w:p>
    <w:p w14:paraId="188C41C2"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r w:rsidRPr="00C04B1F">
        <w:rPr>
          <w:rFonts w:ascii="CIDFont+F1" w:hAnsi="CIDFont+F1" w:cs="CIDFont+F1"/>
          <w:color w:val="0000FF"/>
          <w:sz w:val="18"/>
          <w:szCs w:val="18"/>
          <w:lang w:val="en-US"/>
        </w:rPr>
        <w:t xml:space="preserve">Private Sub </w:t>
      </w:r>
      <w:proofErr w:type="spellStart"/>
      <w:proofErr w:type="gramStart"/>
      <w:r w:rsidRPr="00C04B1F">
        <w:rPr>
          <w:rFonts w:ascii="CIDFont+F2" w:hAnsi="CIDFont+F2" w:cs="CIDFont+F2"/>
          <w:color w:val="000000"/>
          <w:sz w:val="18"/>
          <w:szCs w:val="18"/>
          <w:lang w:val="en-US"/>
        </w:rPr>
        <w:t>FinEntree</w:t>
      </w:r>
      <w:proofErr w:type="spellEnd"/>
      <w:r w:rsidRPr="00C04B1F">
        <w:rPr>
          <w:rFonts w:ascii="CIDFont+F1" w:hAnsi="CIDFont+F1" w:cs="CIDFont+F1"/>
          <w:color w:val="000000"/>
          <w:sz w:val="18"/>
          <w:szCs w:val="18"/>
          <w:lang w:val="en-US"/>
        </w:rPr>
        <w:t>(</w:t>
      </w:r>
      <w:proofErr w:type="gramEnd"/>
      <w:r w:rsidRPr="00C04B1F">
        <w:rPr>
          <w:rFonts w:ascii="CIDFont+F1" w:hAnsi="CIDFont+F1" w:cs="CIDFont+F1"/>
          <w:color w:val="000000"/>
          <w:sz w:val="18"/>
          <w:szCs w:val="18"/>
          <w:lang w:val="en-US"/>
        </w:rPr>
        <w:t xml:space="preserve">Tag </w:t>
      </w:r>
      <w:r w:rsidRPr="00C04B1F">
        <w:rPr>
          <w:rFonts w:ascii="CIDFont+F1" w:hAnsi="CIDFont+F1" w:cs="CIDFont+F1"/>
          <w:color w:val="0000FF"/>
          <w:sz w:val="18"/>
          <w:szCs w:val="18"/>
          <w:lang w:val="en-US"/>
        </w:rPr>
        <w:t xml:space="preserve">As </w:t>
      </w:r>
      <w:r w:rsidRPr="00C04B1F">
        <w:rPr>
          <w:rFonts w:ascii="CIDFont+F1" w:hAnsi="CIDFont+F1" w:cs="CIDFont+F1"/>
          <w:color w:val="008C8C"/>
          <w:sz w:val="18"/>
          <w:szCs w:val="18"/>
          <w:lang w:val="en-US"/>
        </w:rPr>
        <w:t>Byte</w:t>
      </w:r>
      <w:r w:rsidRPr="00C04B1F">
        <w:rPr>
          <w:rFonts w:ascii="CIDFont+F1" w:hAnsi="CIDFont+F1" w:cs="CIDFont+F1"/>
          <w:color w:val="000000"/>
          <w:sz w:val="18"/>
          <w:szCs w:val="18"/>
          <w:lang w:val="en-US"/>
        </w:rPr>
        <w:t>)</w:t>
      </w:r>
    </w:p>
    <w:p w14:paraId="57C37203" w14:textId="77777777"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pinFermeture.DigitalWrite</w:t>
      </w:r>
      <w:proofErr w:type="spellEnd"/>
      <w:r>
        <w:rPr>
          <w:rFonts w:ascii="CIDFont+F1" w:hAnsi="CIDFont+F1" w:cs="CIDFont+F1"/>
          <w:color w:val="000000"/>
          <w:sz w:val="18"/>
          <w:szCs w:val="18"/>
        </w:rPr>
        <w:t>(</w:t>
      </w:r>
      <w:r>
        <w:rPr>
          <w:rFonts w:ascii="CIDFont+F1" w:hAnsi="CIDFont+F1" w:cs="CIDFont+F1"/>
          <w:color w:val="0000FF"/>
          <w:sz w:val="18"/>
          <w:szCs w:val="18"/>
        </w:rPr>
        <w:t>False</w:t>
      </w:r>
      <w:r>
        <w:rPr>
          <w:rFonts w:ascii="CIDFont+F1" w:hAnsi="CIDFont+F1" w:cs="CIDFont+F1"/>
          <w:color w:val="000000"/>
          <w:sz w:val="18"/>
          <w:szCs w:val="18"/>
        </w:rPr>
        <w:t xml:space="preserve">) </w:t>
      </w:r>
      <w:r>
        <w:rPr>
          <w:rFonts w:ascii="CIDFont+F1" w:hAnsi="CIDFont+F1" w:cs="CIDFont+F1"/>
          <w:color w:val="008100"/>
          <w:sz w:val="18"/>
          <w:szCs w:val="18"/>
        </w:rPr>
        <w:t>'Arrêt de la fermeture de la barrière</w:t>
      </w:r>
    </w:p>
    <w:p w14:paraId="13563FD9" w14:textId="5581F146" w:rsidR="00C04B1F" w:rsidRPr="00791770" w:rsidRDefault="00C04B1F" w:rsidP="00C04B1F">
      <w:pPr>
        <w:autoSpaceDE w:val="0"/>
        <w:autoSpaceDN w:val="0"/>
        <w:adjustRightInd w:val="0"/>
        <w:spacing w:after="0" w:line="240" w:lineRule="auto"/>
        <w:rPr>
          <w:rFonts w:ascii="CIDFont+F1" w:hAnsi="CIDFont+F1" w:cs="CIDFont+F1"/>
          <w:color w:val="0000FF"/>
          <w:sz w:val="18"/>
          <w:szCs w:val="18"/>
        </w:rPr>
      </w:pPr>
      <w:r w:rsidRPr="00791770">
        <w:rPr>
          <w:rFonts w:ascii="CIDFont+F1" w:hAnsi="CIDFont+F1" w:cs="CIDFont+F1"/>
          <w:color w:val="0000FF"/>
          <w:sz w:val="18"/>
          <w:szCs w:val="18"/>
        </w:rPr>
        <w:t xml:space="preserve">End </w:t>
      </w:r>
      <w:proofErr w:type="spellStart"/>
      <w:r w:rsidRPr="00791770">
        <w:rPr>
          <w:rFonts w:ascii="CIDFont+F1" w:hAnsi="CIDFont+F1" w:cs="CIDFont+F1"/>
          <w:color w:val="0000FF"/>
          <w:sz w:val="18"/>
          <w:szCs w:val="18"/>
        </w:rPr>
        <w:t>Sub</w:t>
      </w:r>
      <w:proofErr w:type="spellEnd"/>
    </w:p>
    <w:p w14:paraId="7511E5B0" w14:textId="77777777" w:rsidR="007A246C" w:rsidRPr="00791770" w:rsidRDefault="007A246C" w:rsidP="00C04B1F">
      <w:pPr>
        <w:autoSpaceDE w:val="0"/>
        <w:autoSpaceDN w:val="0"/>
        <w:adjustRightInd w:val="0"/>
        <w:spacing w:after="0" w:line="240" w:lineRule="auto"/>
        <w:rPr>
          <w:rFonts w:ascii="CIDFont+F1" w:hAnsi="CIDFont+F1" w:cs="CIDFont+F1"/>
          <w:color w:val="0000FF"/>
          <w:sz w:val="18"/>
          <w:szCs w:val="18"/>
        </w:rPr>
      </w:pPr>
    </w:p>
    <w:p w14:paraId="0F357EAC" w14:textId="77777777" w:rsidR="00C04B1F" w:rsidRPr="00791770" w:rsidRDefault="00C04B1F" w:rsidP="00C04B1F">
      <w:pPr>
        <w:autoSpaceDE w:val="0"/>
        <w:autoSpaceDN w:val="0"/>
        <w:adjustRightInd w:val="0"/>
        <w:spacing w:after="0" w:line="240" w:lineRule="auto"/>
        <w:rPr>
          <w:rFonts w:ascii="CIDFont+F1" w:hAnsi="CIDFont+F1" w:cs="CIDFont+F1"/>
          <w:color w:val="0000FF"/>
          <w:sz w:val="18"/>
          <w:szCs w:val="18"/>
        </w:rPr>
      </w:pPr>
    </w:p>
    <w:p w14:paraId="2BA0867A" w14:textId="6EDC299E" w:rsidR="00C04B1F" w:rsidRPr="00791770" w:rsidRDefault="00C04B1F" w:rsidP="00C04B1F">
      <w:pPr>
        <w:autoSpaceDE w:val="0"/>
        <w:autoSpaceDN w:val="0"/>
        <w:adjustRightInd w:val="0"/>
        <w:spacing w:after="0" w:line="240" w:lineRule="auto"/>
        <w:rPr>
          <w:rFonts w:ascii="CIDFont+F1" w:hAnsi="CIDFont+F1" w:cs="CIDFont+F1"/>
          <w:color w:val="000000"/>
          <w:sz w:val="18"/>
          <w:szCs w:val="18"/>
        </w:rPr>
      </w:pPr>
      <w:proofErr w:type="spellStart"/>
      <w:r w:rsidRPr="00791770">
        <w:rPr>
          <w:rFonts w:ascii="CIDFont+F1" w:hAnsi="CIDFont+F1" w:cs="CIDFont+F1"/>
          <w:color w:val="0000FF"/>
          <w:sz w:val="18"/>
          <w:szCs w:val="18"/>
        </w:rPr>
        <w:t>Private</w:t>
      </w:r>
      <w:proofErr w:type="spellEnd"/>
      <w:r w:rsidRPr="00791770">
        <w:rPr>
          <w:rFonts w:ascii="CIDFont+F1" w:hAnsi="CIDFont+F1" w:cs="CIDFont+F1"/>
          <w:color w:val="0000FF"/>
          <w:sz w:val="18"/>
          <w:szCs w:val="18"/>
        </w:rPr>
        <w:t xml:space="preserve"> </w:t>
      </w:r>
      <w:proofErr w:type="spellStart"/>
      <w:r w:rsidRPr="00791770">
        <w:rPr>
          <w:rFonts w:ascii="CIDFont+F1" w:hAnsi="CIDFont+F1" w:cs="CIDFont+F1"/>
          <w:color w:val="0000FF"/>
          <w:sz w:val="18"/>
          <w:szCs w:val="18"/>
        </w:rPr>
        <w:t>Sub</w:t>
      </w:r>
      <w:proofErr w:type="spellEnd"/>
      <w:r w:rsidRPr="00791770">
        <w:rPr>
          <w:rFonts w:ascii="CIDFont+F1" w:hAnsi="CIDFont+F1" w:cs="CIDFont+F1"/>
          <w:color w:val="0000FF"/>
          <w:sz w:val="18"/>
          <w:szCs w:val="18"/>
        </w:rPr>
        <w:t xml:space="preserve"> </w:t>
      </w:r>
      <w:proofErr w:type="spellStart"/>
      <w:proofErr w:type="gramStart"/>
      <w:r w:rsidRPr="00791770">
        <w:rPr>
          <w:rFonts w:ascii="CIDFont+F2" w:hAnsi="CIDFont+F2" w:cs="CIDFont+F2"/>
          <w:color w:val="000000"/>
          <w:sz w:val="18"/>
          <w:szCs w:val="18"/>
        </w:rPr>
        <w:t>FinSortie</w:t>
      </w:r>
      <w:proofErr w:type="spellEnd"/>
      <w:r w:rsidRPr="00791770">
        <w:rPr>
          <w:rFonts w:ascii="CIDFont+F1" w:hAnsi="CIDFont+F1" w:cs="CIDFont+F1"/>
          <w:color w:val="000000"/>
          <w:sz w:val="18"/>
          <w:szCs w:val="18"/>
        </w:rPr>
        <w:t>(</w:t>
      </w:r>
      <w:proofErr w:type="gramEnd"/>
      <w:r w:rsidRPr="00791770">
        <w:rPr>
          <w:rFonts w:ascii="CIDFont+F1" w:hAnsi="CIDFont+F1" w:cs="CIDFont+F1"/>
          <w:color w:val="000000"/>
          <w:sz w:val="18"/>
          <w:szCs w:val="18"/>
        </w:rPr>
        <w:t xml:space="preserve">Tag </w:t>
      </w:r>
      <w:r w:rsidRPr="00791770">
        <w:rPr>
          <w:rFonts w:ascii="CIDFont+F1" w:hAnsi="CIDFont+F1" w:cs="CIDFont+F1"/>
          <w:color w:val="0000FF"/>
          <w:sz w:val="18"/>
          <w:szCs w:val="18"/>
        </w:rPr>
        <w:t xml:space="preserve">As </w:t>
      </w:r>
      <w:r w:rsidRPr="00791770">
        <w:rPr>
          <w:rFonts w:ascii="CIDFont+F1" w:hAnsi="CIDFont+F1" w:cs="CIDFont+F1"/>
          <w:color w:val="008C8C"/>
          <w:sz w:val="18"/>
          <w:szCs w:val="18"/>
        </w:rPr>
        <w:t>Byte</w:t>
      </w:r>
      <w:r w:rsidRPr="00791770">
        <w:rPr>
          <w:rFonts w:ascii="CIDFont+F1" w:hAnsi="CIDFont+F1" w:cs="CIDFont+F1"/>
          <w:color w:val="000000"/>
          <w:sz w:val="18"/>
          <w:szCs w:val="18"/>
        </w:rPr>
        <w:t>)</w:t>
      </w:r>
    </w:p>
    <w:p w14:paraId="4853C346" w14:textId="77777777"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pinFermeture.DigitalWrite</w:t>
      </w:r>
      <w:proofErr w:type="spellEnd"/>
      <w:r>
        <w:rPr>
          <w:rFonts w:ascii="CIDFont+F1" w:hAnsi="CIDFont+F1" w:cs="CIDFont+F1"/>
          <w:color w:val="000000"/>
          <w:sz w:val="18"/>
          <w:szCs w:val="18"/>
        </w:rPr>
        <w:t>(</w:t>
      </w:r>
      <w:r>
        <w:rPr>
          <w:rFonts w:ascii="CIDFont+F1" w:hAnsi="CIDFont+F1" w:cs="CIDFont+F1"/>
          <w:color w:val="0000FF"/>
          <w:sz w:val="18"/>
          <w:szCs w:val="18"/>
        </w:rPr>
        <w:t>False</w:t>
      </w:r>
      <w:r>
        <w:rPr>
          <w:rFonts w:ascii="CIDFont+F1" w:hAnsi="CIDFont+F1" w:cs="CIDFont+F1"/>
          <w:color w:val="000000"/>
          <w:sz w:val="18"/>
          <w:szCs w:val="18"/>
        </w:rPr>
        <w:t xml:space="preserve">) </w:t>
      </w:r>
      <w:r>
        <w:rPr>
          <w:rFonts w:ascii="CIDFont+F1" w:hAnsi="CIDFont+F1" w:cs="CIDFont+F1"/>
          <w:color w:val="008100"/>
          <w:sz w:val="18"/>
          <w:szCs w:val="18"/>
        </w:rPr>
        <w:t>'Arrêt de la fermeture de la barrière</w:t>
      </w:r>
    </w:p>
    <w:p w14:paraId="50771CCF" w14:textId="4AA59A48" w:rsidR="00C04B1F" w:rsidRDefault="00C04B1F" w:rsidP="00C04B1F">
      <w:pPr>
        <w:autoSpaceDE w:val="0"/>
        <w:autoSpaceDN w:val="0"/>
        <w:adjustRightInd w:val="0"/>
        <w:spacing w:after="0" w:line="240" w:lineRule="auto"/>
        <w:rPr>
          <w:rFonts w:ascii="CIDFont+F1" w:hAnsi="CIDFont+F1" w:cs="CIDFont+F1"/>
          <w:color w:val="0000FF"/>
          <w:sz w:val="18"/>
          <w:szCs w:val="18"/>
          <w:lang w:val="en-US"/>
        </w:rPr>
      </w:pPr>
      <w:r w:rsidRPr="00C04B1F">
        <w:rPr>
          <w:rFonts w:ascii="CIDFont+F1" w:hAnsi="CIDFont+F1" w:cs="CIDFont+F1"/>
          <w:color w:val="0000FF"/>
          <w:sz w:val="18"/>
          <w:szCs w:val="18"/>
          <w:lang w:val="en-US"/>
        </w:rPr>
        <w:t>End Sub</w:t>
      </w:r>
    </w:p>
    <w:p w14:paraId="4E1C940C" w14:textId="77777777" w:rsidR="007A246C" w:rsidRDefault="007A246C" w:rsidP="00C04B1F">
      <w:pPr>
        <w:autoSpaceDE w:val="0"/>
        <w:autoSpaceDN w:val="0"/>
        <w:adjustRightInd w:val="0"/>
        <w:spacing w:after="0" w:line="240" w:lineRule="auto"/>
        <w:rPr>
          <w:rFonts w:ascii="CIDFont+F1" w:hAnsi="CIDFont+F1" w:cs="CIDFont+F1"/>
          <w:color w:val="0000FF"/>
          <w:sz w:val="18"/>
          <w:szCs w:val="18"/>
          <w:lang w:val="en-US"/>
        </w:rPr>
      </w:pPr>
    </w:p>
    <w:p w14:paraId="21DF32BF" w14:textId="77777777" w:rsidR="00C04B1F" w:rsidRPr="00C04B1F" w:rsidRDefault="00C04B1F" w:rsidP="00C04B1F">
      <w:pPr>
        <w:autoSpaceDE w:val="0"/>
        <w:autoSpaceDN w:val="0"/>
        <w:adjustRightInd w:val="0"/>
        <w:spacing w:after="0" w:line="240" w:lineRule="auto"/>
        <w:rPr>
          <w:rFonts w:ascii="CIDFont+F1" w:hAnsi="CIDFont+F1" w:cs="CIDFont+F1"/>
          <w:color w:val="0000FF"/>
          <w:sz w:val="18"/>
          <w:szCs w:val="18"/>
          <w:lang w:val="en-US"/>
        </w:rPr>
      </w:pPr>
    </w:p>
    <w:p w14:paraId="04991CE0"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r w:rsidRPr="00C04B1F">
        <w:rPr>
          <w:rFonts w:ascii="CIDFont+F1" w:hAnsi="CIDFont+F1" w:cs="CIDFont+F1"/>
          <w:color w:val="0000FF"/>
          <w:sz w:val="18"/>
          <w:szCs w:val="18"/>
          <w:lang w:val="en-US"/>
        </w:rPr>
        <w:t xml:space="preserve">Private Sub </w:t>
      </w:r>
      <w:proofErr w:type="gramStart"/>
      <w:r w:rsidRPr="00C04B1F">
        <w:rPr>
          <w:rFonts w:ascii="CIDFont+F2" w:hAnsi="CIDFont+F2" w:cs="CIDFont+F2"/>
          <w:color w:val="000000"/>
          <w:sz w:val="18"/>
          <w:szCs w:val="18"/>
          <w:lang w:val="en-US"/>
        </w:rPr>
        <w:t>Buzzer</w:t>
      </w:r>
      <w:r w:rsidRPr="00C04B1F">
        <w:rPr>
          <w:rFonts w:ascii="CIDFont+F1" w:hAnsi="CIDFont+F1" w:cs="CIDFont+F1"/>
          <w:color w:val="000000"/>
          <w:sz w:val="18"/>
          <w:szCs w:val="18"/>
          <w:lang w:val="en-US"/>
        </w:rPr>
        <w:t>(</w:t>
      </w:r>
      <w:proofErr w:type="gramEnd"/>
      <w:r w:rsidRPr="00C04B1F">
        <w:rPr>
          <w:rFonts w:ascii="CIDFont+F1" w:hAnsi="CIDFont+F1" w:cs="CIDFont+F1"/>
          <w:color w:val="000000"/>
          <w:sz w:val="18"/>
          <w:szCs w:val="18"/>
          <w:lang w:val="en-US"/>
        </w:rPr>
        <w:t xml:space="preserve">Tag </w:t>
      </w:r>
      <w:r w:rsidRPr="00C04B1F">
        <w:rPr>
          <w:rFonts w:ascii="CIDFont+F1" w:hAnsi="CIDFont+F1" w:cs="CIDFont+F1"/>
          <w:color w:val="0000FF"/>
          <w:sz w:val="18"/>
          <w:szCs w:val="18"/>
          <w:lang w:val="en-US"/>
        </w:rPr>
        <w:t xml:space="preserve">As </w:t>
      </w:r>
      <w:r w:rsidRPr="00C04B1F">
        <w:rPr>
          <w:rFonts w:ascii="CIDFont+F1" w:hAnsi="CIDFont+F1" w:cs="CIDFont+F1"/>
          <w:color w:val="008C8C"/>
          <w:sz w:val="18"/>
          <w:szCs w:val="18"/>
          <w:lang w:val="en-US"/>
        </w:rPr>
        <w:t>Byte</w:t>
      </w:r>
      <w:r w:rsidRPr="00C04B1F">
        <w:rPr>
          <w:rFonts w:ascii="CIDFont+F1" w:hAnsi="CIDFont+F1" w:cs="CIDFont+F1"/>
          <w:color w:val="000000"/>
          <w:sz w:val="18"/>
          <w:szCs w:val="18"/>
          <w:lang w:val="en-US"/>
        </w:rPr>
        <w:t>)</w:t>
      </w:r>
    </w:p>
    <w:p w14:paraId="00F57187"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PinBuzzer.DigitalWrite</w:t>
      </w:r>
      <w:proofErr w:type="spellEnd"/>
      <w:r w:rsidRPr="00C04B1F">
        <w:rPr>
          <w:rFonts w:ascii="CIDFont+F1" w:hAnsi="CIDFont+F1" w:cs="CIDFont+F1"/>
          <w:color w:val="000000"/>
          <w:sz w:val="18"/>
          <w:szCs w:val="18"/>
          <w:lang w:val="en-US"/>
        </w:rPr>
        <w:t>(</w:t>
      </w:r>
      <w:r w:rsidRPr="00C04B1F">
        <w:rPr>
          <w:rFonts w:ascii="CIDFont+F1" w:hAnsi="CIDFont+F1" w:cs="CIDFont+F1"/>
          <w:color w:val="0000FF"/>
          <w:sz w:val="18"/>
          <w:szCs w:val="18"/>
          <w:lang w:val="en-US"/>
        </w:rPr>
        <w:t>True</w:t>
      </w:r>
      <w:r w:rsidRPr="00C04B1F">
        <w:rPr>
          <w:rFonts w:ascii="CIDFont+F1" w:hAnsi="CIDFont+F1" w:cs="CIDFont+F1"/>
          <w:color w:val="000000"/>
          <w:sz w:val="18"/>
          <w:szCs w:val="18"/>
          <w:lang w:val="en-US"/>
        </w:rPr>
        <w:t>)</w:t>
      </w:r>
    </w:p>
    <w:p w14:paraId="63110BB4"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r w:rsidRPr="00C04B1F">
        <w:rPr>
          <w:rFonts w:ascii="CIDFont+F1" w:hAnsi="CIDFont+F1" w:cs="CIDFont+F1"/>
          <w:color w:val="0000FF"/>
          <w:sz w:val="18"/>
          <w:szCs w:val="18"/>
          <w:lang w:val="en-US"/>
        </w:rPr>
        <w:t xml:space="preserve">Delay </w:t>
      </w:r>
      <w:r w:rsidRPr="00C04B1F">
        <w:rPr>
          <w:rFonts w:ascii="CIDFont+F1" w:hAnsi="CIDFont+F1" w:cs="CIDFont+F1"/>
          <w:color w:val="000000"/>
          <w:sz w:val="18"/>
          <w:szCs w:val="18"/>
          <w:lang w:val="en-US"/>
        </w:rPr>
        <w:t>(</w:t>
      </w:r>
      <w:r w:rsidRPr="00C04B1F">
        <w:rPr>
          <w:rFonts w:ascii="CIDFont+F1" w:hAnsi="CIDFont+F1" w:cs="CIDFont+F1"/>
          <w:color w:val="810081"/>
          <w:sz w:val="18"/>
          <w:szCs w:val="18"/>
          <w:lang w:val="en-US"/>
        </w:rPr>
        <w:t>500</w:t>
      </w:r>
      <w:r w:rsidRPr="00C04B1F">
        <w:rPr>
          <w:rFonts w:ascii="CIDFont+F1" w:hAnsi="CIDFont+F1" w:cs="CIDFont+F1"/>
          <w:color w:val="000000"/>
          <w:sz w:val="18"/>
          <w:szCs w:val="18"/>
          <w:lang w:val="en-US"/>
        </w:rPr>
        <w:t>)</w:t>
      </w:r>
    </w:p>
    <w:p w14:paraId="1FFAD30F"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PinBuzzer.DigitalWrite</w:t>
      </w:r>
      <w:proofErr w:type="spellEnd"/>
      <w:r w:rsidRPr="00C04B1F">
        <w:rPr>
          <w:rFonts w:ascii="CIDFont+F1" w:hAnsi="CIDFont+F1" w:cs="CIDFont+F1"/>
          <w:color w:val="000000"/>
          <w:sz w:val="18"/>
          <w:szCs w:val="18"/>
          <w:lang w:val="en-US"/>
        </w:rPr>
        <w:t>(</w:t>
      </w:r>
      <w:r w:rsidRPr="00C04B1F">
        <w:rPr>
          <w:rFonts w:ascii="CIDFont+F1" w:hAnsi="CIDFont+F1" w:cs="CIDFont+F1"/>
          <w:color w:val="0000FF"/>
          <w:sz w:val="18"/>
          <w:szCs w:val="18"/>
          <w:lang w:val="en-US"/>
        </w:rPr>
        <w:t>False</w:t>
      </w:r>
      <w:r w:rsidRPr="00C04B1F">
        <w:rPr>
          <w:rFonts w:ascii="CIDFont+F1" w:hAnsi="CIDFont+F1" w:cs="CIDFont+F1"/>
          <w:color w:val="000000"/>
          <w:sz w:val="18"/>
          <w:szCs w:val="18"/>
          <w:lang w:val="en-US"/>
        </w:rPr>
        <w:t>)</w:t>
      </w:r>
    </w:p>
    <w:p w14:paraId="747F9D25" w14:textId="39686CAC" w:rsidR="00C04B1F" w:rsidRDefault="00C04B1F" w:rsidP="00C04B1F">
      <w:pPr>
        <w:autoSpaceDE w:val="0"/>
        <w:autoSpaceDN w:val="0"/>
        <w:adjustRightInd w:val="0"/>
        <w:spacing w:after="0" w:line="240" w:lineRule="auto"/>
        <w:rPr>
          <w:rFonts w:ascii="CIDFont+F1" w:hAnsi="CIDFont+F1" w:cs="CIDFont+F1"/>
          <w:color w:val="0000FF"/>
          <w:sz w:val="18"/>
          <w:szCs w:val="18"/>
          <w:lang w:val="en-US"/>
        </w:rPr>
      </w:pPr>
      <w:r w:rsidRPr="00C04B1F">
        <w:rPr>
          <w:rFonts w:ascii="CIDFont+F1" w:hAnsi="CIDFont+F1" w:cs="CIDFont+F1"/>
          <w:color w:val="0000FF"/>
          <w:sz w:val="18"/>
          <w:szCs w:val="18"/>
          <w:lang w:val="en-US"/>
        </w:rPr>
        <w:t>End Sub</w:t>
      </w:r>
    </w:p>
    <w:p w14:paraId="761DD3EE" w14:textId="77777777" w:rsidR="007A246C" w:rsidRDefault="007A246C" w:rsidP="00C04B1F">
      <w:pPr>
        <w:autoSpaceDE w:val="0"/>
        <w:autoSpaceDN w:val="0"/>
        <w:adjustRightInd w:val="0"/>
        <w:spacing w:after="0" w:line="240" w:lineRule="auto"/>
        <w:rPr>
          <w:rFonts w:ascii="CIDFont+F1" w:hAnsi="CIDFont+F1" w:cs="CIDFont+F1"/>
          <w:color w:val="0000FF"/>
          <w:sz w:val="18"/>
          <w:szCs w:val="18"/>
          <w:lang w:val="en-US"/>
        </w:rPr>
      </w:pPr>
    </w:p>
    <w:p w14:paraId="49797C79" w14:textId="77777777" w:rsidR="00C04B1F" w:rsidRPr="00C04B1F" w:rsidRDefault="00C04B1F" w:rsidP="00C04B1F">
      <w:pPr>
        <w:autoSpaceDE w:val="0"/>
        <w:autoSpaceDN w:val="0"/>
        <w:adjustRightInd w:val="0"/>
        <w:spacing w:after="0" w:line="240" w:lineRule="auto"/>
        <w:rPr>
          <w:rFonts w:ascii="CIDFont+F1" w:hAnsi="CIDFont+F1" w:cs="CIDFont+F1"/>
          <w:color w:val="0000FF"/>
          <w:sz w:val="18"/>
          <w:szCs w:val="18"/>
          <w:lang w:val="en-US"/>
        </w:rPr>
      </w:pPr>
    </w:p>
    <w:p w14:paraId="5EBC8535" w14:textId="77777777" w:rsidR="00C04B1F" w:rsidRPr="00C04B1F" w:rsidRDefault="00C04B1F" w:rsidP="00C04B1F">
      <w:pPr>
        <w:autoSpaceDE w:val="0"/>
        <w:autoSpaceDN w:val="0"/>
        <w:adjustRightInd w:val="0"/>
        <w:spacing w:after="0" w:line="240" w:lineRule="auto"/>
        <w:rPr>
          <w:rFonts w:ascii="CIDFont+F2" w:hAnsi="CIDFont+F2" w:cs="CIDFont+F2"/>
          <w:color w:val="000000"/>
          <w:sz w:val="18"/>
          <w:szCs w:val="18"/>
          <w:lang w:val="en-US"/>
        </w:rPr>
      </w:pPr>
      <w:r w:rsidRPr="00C04B1F">
        <w:rPr>
          <w:rFonts w:ascii="CIDFont+F1" w:hAnsi="CIDFont+F1" w:cs="CIDFont+F1"/>
          <w:color w:val="0000FF"/>
          <w:sz w:val="18"/>
          <w:szCs w:val="18"/>
          <w:lang w:val="en-US"/>
        </w:rPr>
        <w:t xml:space="preserve">Private Sub </w:t>
      </w:r>
      <w:proofErr w:type="spellStart"/>
      <w:r w:rsidRPr="00C04B1F">
        <w:rPr>
          <w:rFonts w:ascii="CIDFont+F2" w:hAnsi="CIDFont+F2" w:cs="CIDFont+F2"/>
          <w:color w:val="000000"/>
          <w:sz w:val="18"/>
          <w:szCs w:val="18"/>
          <w:lang w:val="en-US"/>
        </w:rPr>
        <w:t>GestionPlaces</w:t>
      </w:r>
      <w:proofErr w:type="spellEnd"/>
    </w:p>
    <w:p w14:paraId="014F2A55"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r w:rsidRPr="00C04B1F">
        <w:rPr>
          <w:rFonts w:ascii="CIDFont+F1" w:hAnsi="CIDFont+F1" w:cs="CIDFont+F1"/>
          <w:color w:val="0000FF"/>
          <w:sz w:val="18"/>
          <w:szCs w:val="18"/>
          <w:lang w:val="en-US"/>
        </w:rPr>
        <w:t xml:space="preserve">Select </w:t>
      </w:r>
      <w:r w:rsidRPr="00C04B1F">
        <w:rPr>
          <w:rFonts w:ascii="CIDFont+F1" w:hAnsi="CIDFont+F1" w:cs="CIDFont+F1"/>
          <w:color w:val="000000"/>
          <w:sz w:val="18"/>
          <w:szCs w:val="18"/>
          <w:lang w:val="en-US"/>
        </w:rPr>
        <w:t>Places</w:t>
      </w:r>
    </w:p>
    <w:p w14:paraId="5517BDD1" w14:textId="77777777" w:rsidR="00C04B1F" w:rsidRDefault="00C04B1F" w:rsidP="00C04B1F">
      <w:pPr>
        <w:autoSpaceDE w:val="0"/>
        <w:autoSpaceDN w:val="0"/>
        <w:adjustRightInd w:val="0"/>
        <w:spacing w:after="0" w:line="240" w:lineRule="auto"/>
        <w:rPr>
          <w:rFonts w:ascii="CIDFont+F1" w:hAnsi="CIDFont+F1" w:cs="CIDFont+F1"/>
          <w:color w:val="810081"/>
          <w:sz w:val="18"/>
          <w:szCs w:val="18"/>
        </w:rPr>
      </w:pPr>
      <w:r>
        <w:rPr>
          <w:rFonts w:ascii="CIDFont+F1" w:hAnsi="CIDFont+F1" w:cs="CIDFont+F1"/>
          <w:color w:val="0000FF"/>
          <w:sz w:val="18"/>
          <w:szCs w:val="18"/>
        </w:rPr>
        <w:t xml:space="preserve">Case </w:t>
      </w:r>
      <w:r>
        <w:rPr>
          <w:rFonts w:ascii="CIDFont+F1" w:hAnsi="CIDFont+F1" w:cs="CIDFont+F1"/>
          <w:color w:val="810081"/>
          <w:sz w:val="18"/>
          <w:szCs w:val="18"/>
        </w:rPr>
        <w:t>0</w:t>
      </w:r>
    </w:p>
    <w:p w14:paraId="0AD9EAF3" w14:textId="77777777"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pinLEDVerte.DigitalWrite</w:t>
      </w:r>
      <w:proofErr w:type="spellEnd"/>
      <w:r>
        <w:rPr>
          <w:rFonts w:ascii="CIDFont+F1" w:hAnsi="CIDFont+F1" w:cs="CIDFont+F1"/>
          <w:color w:val="000000"/>
          <w:sz w:val="18"/>
          <w:szCs w:val="18"/>
        </w:rPr>
        <w:t>(</w:t>
      </w:r>
      <w:r>
        <w:rPr>
          <w:rFonts w:ascii="CIDFont+F1" w:hAnsi="CIDFont+F1" w:cs="CIDFont+F1"/>
          <w:color w:val="0000FF"/>
          <w:sz w:val="18"/>
          <w:szCs w:val="18"/>
        </w:rPr>
        <w:t>False</w:t>
      </w:r>
      <w:r>
        <w:rPr>
          <w:rFonts w:ascii="CIDFont+F1" w:hAnsi="CIDFont+F1" w:cs="CIDFont+F1"/>
          <w:color w:val="000000"/>
          <w:sz w:val="18"/>
          <w:szCs w:val="18"/>
        </w:rPr>
        <w:t xml:space="preserve">) </w:t>
      </w:r>
      <w:r>
        <w:rPr>
          <w:rFonts w:ascii="CIDFont+F1" w:hAnsi="CIDFont+F1" w:cs="CIDFont+F1"/>
          <w:color w:val="008100"/>
          <w:sz w:val="18"/>
          <w:szCs w:val="18"/>
        </w:rPr>
        <w:t>' éteint le feu vert</w:t>
      </w:r>
    </w:p>
    <w:p w14:paraId="65171A0E" w14:textId="77777777"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pinLEDJaune.DigitalWrite</w:t>
      </w:r>
      <w:proofErr w:type="spellEnd"/>
      <w:r>
        <w:rPr>
          <w:rFonts w:ascii="CIDFont+F1" w:hAnsi="CIDFont+F1" w:cs="CIDFont+F1"/>
          <w:color w:val="000000"/>
          <w:sz w:val="18"/>
          <w:szCs w:val="18"/>
        </w:rPr>
        <w:t>(</w:t>
      </w:r>
      <w:r>
        <w:rPr>
          <w:rFonts w:ascii="CIDFont+F1" w:hAnsi="CIDFont+F1" w:cs="CIDFont+F1"/>
          <w:color w:val="0000FF"/>
          <w:sz w:val="18"/>
          <w:szCs w:val="18"/>
        </w:rPr>
        <w:t>False</w:t>
      </w:r>
      <w:r>
        <w:rPr>
          <w:rFonts w:ascii="CIDFont+F1" w:hAnsi="CIDFont+F1" w:cs="CIDFont+F1"/>
          <w:color w:val="000000"/>
          <w:sz w:val="18"/>
          <w:szCs w:val="18"/>
        </w:rPr>
        <w:t xml:space="preserve">) </w:t>
      </w:r>
      <w:r>
        <w:rPr>
          <w:rFonts w:ascii="CIDFont+F1" w:hAnsi="CIDFont+F1" w:cs="CIDFont+F1"/>
          <w:color w:val="008100"/>
          <w:sz w:val="18"/>
          <w:szCs w:val="18"/>
        </w:rPr>
        <w:t>' éteint le feu orange</w:t>
      </w:r>
    </w:p>
    <w:p w14:paraId="424F8A9D" w14:textId="77777777"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pinLEDRouge.DigitalWrite</w:t>
      </w:r>
      <w:proofErr w:type="spellEnd"/>
      <w:r>
        <w:rPr>
          <w:rFonts w:ascii="CIDFont+F1" w:hAnsi="CIDFont+F1" w:cs="CIDFont+F1"/>
          <w:color w:val="000000"/>
          <w:sz w:val="18"/>
          <w:szCs w:val="18"/>
        </w:rPr>
        <w:t>(</w:t>
      </w:r>
      <w:proofErr w:type="spellStart"/>
      <w:r>
        <w:rPr>
          <w:rFonts w:ascii="CIDFont+F1" w:hAnsi="CIDFont+F1" w:cs="CIDFont+F1"/>
          <w:color w:val="0000FF"/>
          <w:sz w:val="18"/>
          <w:szCs w:val="18"/>
        </w:rPr>
        <w:t>True</w:t>
      </w:r>
      <w:proofErr w:type="spellEnd"/>
      <w:r>
        <w:rPr>
          <w:rFonts w:ascii="CIDFont+F1" w:hAnsi="CIDFont+F1" w:cs="CIDFont+F1"/>
          <w:color w:val="000000"/>
          <w:sz w:val="18"/>
          <w:szCs w:val="18"/>
        </w:rPr>
        <w:t xml:space="preserve">) </w:t>
      </w:r>
      <w:r>
        <w:rPr>
          <w:rFonts w:ascii="CIDFont+F1" w:hAnsi="CIDFont+F1" w:cs="CIDFont+F1"/>
          <w:color w:val="008100"/>
          <w:sz w:val="18"/>
          <w:szCs w:val="18"/>
        </w:rPr>
        <w:t>'allume le feu rouge (plus de places)</w:t>
      </w:r>
    </w:p>
    <w:p w14:paraId="008588B9"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LCD.Clear</w:t>
      </w:r>
      <w:proofErr w:type="spellEnd"/>
    </w:p>
    <w:p w14:paraId="1DDAD2F6"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LCD.Write</w:t>
      </w:r>
      <w:proofErr w:type="spellEnd"/>
      <w:r w:rsidRPr="00C04B1F">
        <w:rPr>
          <w:rFonts w:ascii="CIDFont+F1" w:hAnsi="CIDFont+F1" w:cs="CIDFont+F1"/>
          <w:color w:val="000000"/>
          <w:sz w:val="18"/>
          <w:szCs w:val="18"/>
          <w:lang w:val="en-US"/>
        </w:rPr>
        <w:t>(</w:t>
      </w:r>
      <w:r w:rsidRPr="00C04B1F">
        <w:rPr>
          <w:rFonts w:ascii="CIDFont+F1" w:hAnsi="CIDFont+F1" w:cs="CIDFont+F1"/>
          <w:color w:val="A41515"/>
          <w:sz w:val="18"/>
          <w:szCs w:val="18"/>
          <w:lang w:val="en-US"/>
        </w:rPr>
        <w:t>"PARKING COMPLET"</w:t>
      </w:r>
      <w:r w:rsidRPr="00C04B1F">
        <w:rPr>
          <w:rFonts w:ascii="CIDFont+F1" w:hAnsi="CIDFont+F1" w:cs="CIDFont+F1"/>
          <w:color w:val="000000"/>
          <w:sz w:val="18"/>
          <w:szCs w:val="18"/>
          <w:lang w:val="en-US"/>
        </w:rPr>
        <w:t>)</w:t>
      </w:r>
    </w:p>
    <w:p w14:paraId="06E8454C" w14:textId="7604131A"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LCD.SetCursor</w:t>
      </w:r>
      <w:proofErr w:type="spellEnd"/>
      <w:r>
        <w:rPr>
          <w:rFonts w:ascii="CIDFont+F1" w:hAnsi="CIDFont+F1" w:cs="CIDFont+F1"/>
          <w:color w:val="000000"/>
          <w:sz w:val="18"/>
          <w:szCs w:val="18"/>
        </w:rPr>
        <w:t>(</w:t>
      </w:r>
      <w:r>
        <w:rPr>
          <w:rFonts w:ascii="CIDFont+F1" w:hAnsi="CIDFont+F1" w:cs="CIDFont+F1"/>
          <w:color w:val="810081"/>
          <w:sz w:val="18"/>
          <w:szCs w:val="18"/>
        </w:rPr>
        <w:t>0</w:t>
      </w:r>
      <w:r>
        <w:rPr>
          <w:rFonts w:ascii="CIDFont+F1" w:hAnsi="CIDFont+F1" w:cs="CIDFont+F1"/>
          <w:color w:val="000000"/>
          <w:sz w:val="18"/>
          <w:szCs w:val="18"/>
        </w:rPr>
        <w:t xml:space="preserve">, </w:t>
      </w:r>
      <w:r>
        <w:rPr>
          <w:rFonts w:ascii="CIDFont+F1" w:hAnsi="CIDFont+F1" w:cs="CIDFont+F1"/>
          <w:color w:val="810081"/>
          <w:sz w:val="18"/>
          <w:szCs w:val="18"/>
        </w:rPr>
        <w:t>1</w:t>
      </w:r>
      <w:r>
        <w:rPr>
          <w:rFonts w:ascii="CIDFont+F1" w:hAnsi="CIDFont+F1" w:cs="CIDFont+F1"/>
          <w:color w:val="000000"/>
          <w:sz w:val="18"/>
          <w:szCs w:val="18"/>
        </w:rPr>
        <w:t xml:space="preserve">) </w:t>
      </w:r>
      <w:r>
        <w:rPr>
          <w:rFonts w:ascii="CIDFont+F1" w:hAnsi="CIDFont+F1" w:cs="CIDFont+F1"/>
          <w:color w:val="008100"/>
          <w:sz w:val="18"/>
          <w:szCs w:val="18"/>
        </w:rPr>
        <w:t>'Place le curseur au début de la seconde ligne de l'écran LCD</w:t>
      </w:r>
    </w:p>
    <w:p w14:paraId="17B7228B" w14:textId="77777777" w:rsidR="00C04B1F" w:rsidRDefault="00C04B1F" w:rsidP="00C04B1F">
      <w:pPr>
        <w:autoSpaceDE w:val="0"/>
        <w:autoSpaceDN w:val="0"/>
        <w:adjustRightInd w:val="0"/>
        <w:spacing w:after="0" w:line="240" w:lineRule="auto"/>
        <w:rPr>
          <w:rFonts w:ascii="CIDFont+F1" w:hAnsi="CIDFont+F1" w:cs="CIDFont+F1"/>
          <w:color w:val="000000"/>
          <w:sz w:val="18"/>
          <w:szCs w:val="18"/>
        </w:rPr>
      </w:pPr>
      <w:proofErr w:type="spellStart"/>
      <w:r>
        <w:rPr>
          <w:rFonts w:ascii="CIDFont+F1" w:hAnsi="CIDFont+F1" w:cs="CIDFont+F1"/>
          <w:color w:val="000000"/>
          <w:sz w:val="18"/>
          <w:szCs w:val="18"/>
        </w:rPr>
        <w:t>LCD.Write</w:t>
      </w:r>
      <w:proofErr w:type="spellEnd"/>
      <w:r>
        <w:rPr>
          <w:rFonts w:ascii="CIDFont+F1" w:hAnsi="CIDFont+F1" w:cs="CIDFont+F1"/>
          <w:color w:val="000000"/>
          <w:sz w:val="18"/>
          <w:szCs w:val="18"/>
        </w:rPr>
        <w:t>(</w:t>
      </w:r>
      <w:r>
        <w:rPr>
          <w:rFonts w:ascii="CIDFont+F1" w:hAnsi="CIDFont+F1" w:cs="CIDFont+F1"/>
          <w:color w:val="A41515"/>
          <w:sz w:val="18"/>
          <w:szCs w:val="18"/>
        </w:rPr>
        <w:t>" 0 PLACE LIBRE"</w:t>
      </w:r>
      <w:r>
        <w:rPr>
          <w:rFonts w:ascii="CIDFont+F1" w:hAnsi="CIDFont+F1" w:cs="CIDFont+F1"/>
          <w:color w:val="000000"/>
          <w:sz w:val="18"/>
          <w:szCs w:val="18"/>
        </w:rPr>
        <w:t>)</w:t>
      </w:r>
    </w:p>
    <w:p w14:paraId="67B4EF3B" w14:textId="77777777" w:rsidR="00C04B1F" w:rsidRDefault="00C04B1F" w:rsidP="00C04B1F">
      <w:pPr>
        <w:autoSpaceDE w:val="0"/>
        <w:autoSpaceDN w:val="0"/>
        <w:adjustRightInd w:val="0"/>
        <w:spacing w:after="0" w:line="240" w:lineRule="auto"/>
        <w:rPr>
          <w:rFonts w:ascii="CIDFont+F1" w:hAnsi="CIDFont+F1" w:cs="CIDFont+F1"/>
          <w:color w:val="810081"/>
          <w:sz w:val="18"/>
          <w:szCs w:val="18"/>
        </w:rPr>
      </w:pPr>
      <w:r>
        <w:rPr>
          <w:rFonts w:ascii="CIDFont+F1" w:hAnsi="CIDFont+F1" w:cs="CIDFont+F1"/>
          <w:color w:val="0000FF"/>
          <w:sz w:val="18"/>
          <w:szCs w:val="18"/>
        </w:rPr>
        <w:t xml:space="preserve">Case </w:t>
      </w:r>
      <w:r>
        <w:rPr>
          <w:rFonts w:ascii="CIDFont+F1" w:hAnsi="CIDFont+F1" w:cs="CIDFont+F1"/>
          <w:color w:val="810081"/>
          <w:sz w:val="18"/>
          <w:szCs w:val="18"/>
        </w:rPr>
        <w:t>1</w:t>
      </w:r>
    </w:p>
    <w:p w14:paraId="234AA83E" w14:textId="77777777"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pinLEDRouge.DigitalWrite</w:t>
      </w:r>
      <w:proofErr w:type="spellEnd"/>
      <w:r>
        <w:rPr>
          <w:rFonts w:ascii="CIDFont+F1" w:hAnsi="CIDFont+F1" w:cs="CIDFont+F1"/>
          <w:color w:val="000000"/>
          <w:sz w:val="18"/>
          <w:szCs w:val="18"/>
        </w:rPr>
        <w:t>(</w:t>
      </w:r>
      <w:r>
        <w:rPr>
          <w:rFonts w:ascii="CIDFont+F1" w:hAnsi="CIDFont+F1" w:cs="CIDFont+F1"/>
          <w:color w:val="0000FF"/>
          <w:sz w:val="18"/>
          <w:szCs w:val="18"/>
        </w:rPr>
        <w:t>False</w:t>
      </w:r>
      <w:r>
        <w:rPr>
          <w:rFonts w:ascii="CIDFont+F1" w:hAnsi="CIDFont+F1" w:cs="CIDFont+F1"/>
          <w:color w:val="000000"/>
          <w:sz w:val="18"/>
          <w:szCs w:val="18"/>
        </w:rPr>
        <w:t xml:space="preserve">) </w:t>
      </w:r>
      <w:r>
        <w:rPr>
          <w:rFonts w:ascii="CIDFont+F1" w:hAnsi="CIDFont+F1" w:cs="CIDFont+F1"/>
          <w:color w:val="008100"/>
          <w:sz w:val="18"/>
          <w:szCs w:val="18"/>
        </w:rPr>
        <w:t>'éteint le feu rouge</w:t>
      </w:r>
    </w:p>
    <w:p w14:paraId="613EA15A" w14:textId="76729301"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pinLEDJaune.DigitalWrite</w:t>
      </w:r>
      <w:proofErr w:type="spellEnd"/>
      <w:r>
        <w:rPr>
          <w:rFonts w:ascii="CIDFont+F1" w:hAnsi="CIDFont+F1" w:cs="CIDFont+F1"/>
          <w:color w:val="000000"/>
          <w:sz w:val="18"/>
          <w:szCs w:val="18"/>
        </w:rPr>
        <w:t>(</w:t>
      </w:r>
      <w:proofErr w:type="spellStart"/>
      <w:r>
        <w:rPr>
          <w:rFonts w:ascii="CIDFont+F1" w:hAnsi="CIDFont+F1" w:cs="CIDFont+F1"/>
          <w:color w:val="0000FF"/>
          <w:sz w:val="18"/>
          <w:szCs w:val="18"/>
        </w:rPr>
        <w:t>True</w:t>
      </w:r>
      <w:proofErr w:type="spellEnd"/>
      <w:r>
        <w:rPr>
          <w:rFonts w:ascii="CIDFont+F1" w:hAnsi="CIDFont+F1" w:cs="CIDFont+F1"/>
          <w:color w:val="000000"/>
          <w:sz w:val="18"/>
          <w:szCs w:val="18"/>
        </w:rPr>
        <w:t xml:space="preserve">) </w:t>
      </w:r>
      <w:r>
        <w:rPr>
          <w:rFonts w:ascii="CIDFont+F1" w:hAnsi="CIDFont+F1" w:cs="CIDFont+F1"/>
          <w:color w:val="008100"/>
          <w:sz w:val="18"/>
          <w:szCs w:val="18"/>
        </w:rPr>
        <w:t>' allume le feu orange (Indique qu'il ne reste</w:t>
      </w:r>
      <w:r w:rsidR="007A246C">
        <w:rPr>
          <w:rFonts w:ascii="CIDFont+F1" w:hAnsi="CIDFont+F1" w:cs="CIDFont+F1"/>
          <w:color w:val="008100"/>
          <w:sz w:val="18"/>
          <w:szCs w:val="18"/>
        </w:rPr>
        <w:t xml:space="preserve"> </w:t>
      </w:r>
      <w:r>
        <w:rPr>
          <w:rFonts w:ascii="CIDFont+F1" w:hAnsi="CIDFont+F1" w:cs="CIDFont+F1"/>
          <w:color w:val="008100"/>
          <w:sz w:val="18"/>
          <w:szCs w:val="18"/>
        </w:rPr>
        <w:t>plus qu'une seule place de libre)</w:t>
      </w:r>
    </w:p>
    <w:p w14:paraId="3AC0E24C"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LCD.Clear</w:t>
      </w:r>
      <w:proofErr w:type="spellEnd"/>
    </w:p>
    <w:p w14:paraId="14B65DF8"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LCD.Write</w:t>
      </w:r>
      <w:proofErr w:type="spellEnd"/>
      <w:r w:rsidRPr="00C04B1F">
        <w:rPr>
          <w:rFonts w:ascii="CIDFont+F1" w:hAnsi="CIDFont+F1" w:cs="CIDFont+F1"/>
          <w:color w:val="000000"/>
          <w:sz w:val="18"/>
          <w:szCs w:val="18"/>
          <w:lang w:val="en-US"/>
        </w:rPr>
        <w:t>(</w:t>
      </w:r>
      <w:r w:rsidRPr="00C04B1F">
        <w:rPr>
          <w:rFonts w:ascii="CIDFont+F1" w:hAnsi="CIDFont+F1" w:cs="CIDFont+F1"/>
          <w:color w:val="A41515"/>
          <w:sz w:val="18"/>
          <w:szCs w:val="18"/>
          <w:lang w:val="en-US"/>
        </w:rPr>
        <w:t>"PARKING CENTRAL"</w:t>
      </w:r>
      <w:r w:rsidRPr="00C04B1F">
        <w:rPr>
          <w:rFonts w:ascii="CIDFont+F1" w:hAnsi="CIDFont+F1" w:cs="CIDFont+F1"/>
          <w:color w:val="000000"/>
          <w:sz w:val="18"/>
          <w:szCs w:val="18"/>
          <w:lang w:val="en-US"/>
        </w:rPr>
        <w:t>)</w:t>
      </w:r>
    </w:p>
    <w:p w14:paraId="2F4A19A8" w14:textId="4059A69F"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LCD.SetCursor</w:t>
      </w:r>
      <w:proofErr w:type="spellEnd"/>
      <w:r>
        <w:rPr>
          <w:rFonts w:ascii="CIDFont+F1" w:hAnsi="CIDFont+F1" w:cs="CIDFont+F1"/>
          <w:color w:val="000000"/>
          <w:sz w:val="18"/>
          <w:szCs w:val="18"/>
        </w:rPr>
        <w:t>(</w:t>
      </w:r>
      <w:r>
        <w:rPr>
          <w:rFonts w:ascii="CIDFont+F1" w:hAnsi="CIDFont+F1" w:cs="CIDFont+F1"/>
          <w:color w:val="810081"/>
          <w:sz w:val="18"/>
          <w:szCs w:val="18"/>
        </w:rPr>
        <w:t>0</w:t>
      </w:r>
      <w:r>
        <w:rPr>
          <w:rFonts w:ascii="CIDFont+F1" w:hAnsi="CIDFont+F1" w:cs="CIDFont+F1"/>
          <w:color w:val="000000"/>
          <w:sz w:val="18"/>
          <w:szCs w:val="18"/>
        </w:rPr>
        <w:t xml:space="preserve">, </w:t>
      </w:r>
      <w:r>
        <w:rPr>
          <w:rFonts w:ascii="CIDFont+F1" w:hAnsi="CIDFont+F1" w:cs="CIDFont+F1"/>
          <w:color w:val="810081"/>
          <w:sz w:val="18"/>
          <w:szCs w:val="18"/>
        </w:rPr>
        <w:t>1</w:t>
      </w:r>
      <w:r>
        <w:rPr>
          <w:rFonts w:ascii="CIDFont+F1" w:hAnsi="CIDFont+F1" w:cs="CIDFont+F1"/>
          <w:color w:val="000000"/>
          <w:sz w:val="18"/>
          <w:szCs w:val="18"/>
        </w:rPr>
        <w:t xml:space="preserve">) </w:t>
      </w:r>
      <w:r>
        <w:rPr>
          <w:rFonts w:ascii="CIDFont+F1" w:hAnsi="CIDFont+F1" w:cs="CIDFont+F1"/>
          <w:color w:val="008100"/>
          <w:sz w:val="18"/>
          <w:szCs w:val="18"/>
        </w:rPr>
        <w:t>'Place le curseur au début de la seconde ligne de</w:t>
      </w:r>
      <w:r w:rsidR="007A246C">
        <w:rPr>
          <w:rFonts w:ascii="CIDFont+F1" w:hAnsi="CIDFont+F1" w:cs="CIDFont+F1"/>
          <w:color w:val="008100"/>
          <w:sz w:val="18"/>
          <w:szCs w:val="18"/>
        </w:rPr>
        <w:t xml:space="preserve"> </w:t>
      </w:r>
      <w:r>
        <w:rPr>
          <w:rFonts w:ascii="CIDFont+F1" w:hAnsi="CIDFont+F1" w:cs="CIDFont+F1"/>
          <w:color w:val="008100"/>
          <w:sz w:val="18"/>
          <w:szCs w:val="18"/>
        </w:rPr>
        <w:t>l'écran LCD</w:t>
      </w:r>
    </w:p>
    <w:p w14:paraId="48C70A7D" w14:textId="77777777" w:rsidR="00C04B1F" w:rsidRDefault="00C04B1F" w:rsidP="00C04B1F">
      <w:pPr>
        <w:autoSpaceDE w:val="0"/>
        <w:autoSpaceDN w:val="0"/>
        <w:adjustRightInd w:val="0"/>
        <w:spacing w:after="0" w:line="240" w:lineRule="auto"/>
        <w:rPr>
          <w:rFonts w:ascii="CIDFont+F1" w:hAnsi="CIDFont+F1" w:cs="CIDFont+F1"/>
          <w:color w:val="000000"/>
          <w:sz w:val="18"/>
          <w:szCs w:val="18"/>
        </w:rPr>
      </w:pPr>
      <w:proofErr w:type="spellStart"/>
      <w:r>
        <w:rPr>
          <w:rFonts w:ascii="CIDFont+F1" w:hAnsi="CIDFont+F1" w:cs="CIDFont+F1"/>
          <w:color w:val="000000"/>
          <w:sz w:val="18"/>
          <w:szCs w:val="18"/>
        </w:rPr>
        <w:t>LCD.Write</w:t>
      </w:r>
      <w:proofErr w:type="spellEnd"/>
      <w:r>
        <w:rPr>
          <w:rFonts w:ascii="CIDFont+F1" w:hAnsi="CIDFont+F1" w:cs="CIDFont+F1"/>
          <w:color w:val="000000"/>
          <w:sz w:val="18"/>
          <w:szCs w:val="18"/>
        </w:rPr>
        <w:t>(</w:t>
      </w:r>
      <w:r>
        <w:rPr>
          <w:rFonts w:ascii="CIDFont+F1" w:hAnsi="CIDFont+F1" w:cs="CIDFont+F1"/>
          <w:color w:val="A41515"/>
          <w:sz w:val="18"/>
          <w:szCs w:val="18"/>
        </w:rPr>
        <w:t>" 1 PLACE LIBRE"</w:t>
      </w:r>
      <w:r>
        <w:rPr>
          <w:rFonts w:ascii="CIDFont+F1" w:hAnsi="CIDFont+F1" w:cs="CIDFont+F1"/>
          <w:color w:val="000000"/>
          <w:sz w:val="18"/>
          <w:szCs w:val="18"/>
        </w:rPr>
        <w:t>)</w:t>
      </w:r>
    </w:p>
    <w:p w14:paraId="16EA29B1" w14:textId="77777777" w:rsidR="00C04B1F" w:rsidRDefault="00C04B1F" w:rsidP="00C04B1F">
      <w:pPr>
        <w:autoSpaceDE w:val="0"/>
        <w:autoSpaceDN w:val="0"/>
        <w:adjustRightInd w:val="0"/>
        <w:spacing w:after="0" w:line="240" w:lineRule="auto"/>
        <w:rPr>
          <w:rFonts w:ascii="CIDFont+F1" w:hAnsi="CIDFont+F1" w:cs="CIDFont+F1"/>
          <w:color w:val="810081"/>
          <w:sz w:val="18"/>
          <w:szCs w:val="18"/>
        </w:rPr>
      </w:pPr>
      <w:r>
        <w:rPr>
          <w:rFonts w:ascii="CIDFont+F1" w:hAnsi="CIDFont+F1" w:cs="CIDFont+F1"/>
          <w:color w:val="0000FF"/>
          <w:sz w:val="18"/>
          <w:szCs w:val="18"/>
        </w:rPr>
        <w:t xml:space="preserve">Case </w:t>
      </w:r>
      <w:r>
        <w:rPr>
          <w:rFonts w:ascii="CIDFont+F1" w:hAnsi="CIDFont+F1" w:cs="CIDFont+F1"/>
          <w:color w:val="810081"/>
          <w:sz w:val="18"/>
          <w:szCs w:val="18"/>
        </w:rPr>
        <w:t>2</w:t>
      </w:r>
    </w:p>
    <w:p w14:paraId="304E1B55" w14:textId="77777777"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pinLEDRouge.DigitalWrite</w:t>
      </w:r>
      <w:proofErr w:type="spellEnd"/>
      <w:r>
        <w:rPr>
          <w:rFonts w:ascii="CIDFont+F1" w:hAnsi="CIDFont+F1" w:cs="CIDFont+F1"/>
          <w:color w:val="000000"/>
          <w:sz w:val="18"/>
          <w:szCs w:val="18"/>
        </w:rPr>
        <w:t>(</w:t>
      </w:r>
      <w:r>
        <w:rPr>
          <w:rFonts w:ascii="CIDFont+F1" w:hAnsi="CIDFont+F1" w:cs="CIDFont+F1"/>
          <w:color w:val="0000FF"/>
          <w:sz w:val="18"/>
          <w:szCs w:val="18"/>
        </w:rPr>
        <w:t>False</w:t>
      </w:r>
      <w:r>
        <w:rPr>
          <w:rFonts w:ascii="CIDFont+F1" w:hAnsi="CIDFont+F1" w:cs="CIDFont+F1"/>
          <w:color w:val="000000"/>
          <w:sz w:val="18"/>
          <w:szCs w:val="18"/>
        </w:rPr>
        <w:t xml:space="preserve">) </w:t>
      </w:r>
      <w:r>
        <w:rPr>
          <w:rFonts w:ascii="CIDFont+F1" w:hAnsi="CIDFont+F1" w:cs="CIDFont+F1"/>
          <w:color w:val="008100"/>
          <w:sz w:val="18"/>
          <w:szCs w:val="18"/>
        </w:rPr>
        <w:t>' éteint le feu rouge</w:t>
      </w:r>
    </w:p>
    <w:p w14:paraId="3F7B4FEA" w14:textId="77777777"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pinLEDJaune.DigitalWrite</w:t>
      </w:r>
      <w:proofErr w:type="spellEnd"/>
      <w:r>
        <w:rPr>
          <w:rFonts w:ascii="CIDFont+F1" w:hAnsi="CIDFont+F1" w:cs="CIDFont+F1"/>
          <w:color w:val="000000"/>
          <w:sz w:val="18"/>
          <w:szCs w:val="18"/>
        </w:rPr>
        <w:t>(</w:t>
      </w:r>
      <w:r>
        <w:rPr>
          <w:rFonts w:ascii="CIDFont+F1" w:hAnsi="CIDFont+F1" w:cs="CIDFont+F1"/>
          <w:color w:val="0000FF"/>
          <w:sz w:val="18"/>
          <w:szCs w:val="18"/>
        </w:rPr>
        <w:t>False</w:t>
      </w:r>
      <w:r>
        <w:rPr>
          <w:rFonts w:ascii="CIDFont+F1" w:hAnsi="CIDFont+F1" w:cs="CIDFont+F1"/>
          <w:color w:val="000000"/>
          <w:sz w:val="18"/>
          <w:szCs w:val="18"/>
        </w:rPr>
        <w:t xml:space="preserve">) </w:t>
      </w:r>
      <w:r>
        <w:rPr>
          <w:rFonts w:ascii="CIDFont+F1" w:hAnsi="CIDFont+F1" w:cs="CIDFont+F1"/>
          <w:color w:val="008100"/>
          <w:sz w:val="18"/>
          <w:szCs w:val="18"/>
        </w:rPr>
        <w:t>' éteint le feu orange</w:t>
      </w:r>
    </w:p>
    <w:p w14:paraId="78B59B25" w14:textId="77777777"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pinLEDVerte.DigitalWrite</w:t>
      </w:r>
      <w:proofErr w:type="spellEnd"/>
      <w:r>
        <w:rPr>
          <w:rFonts w:ascii="CIDFont+F1" w:hAnsi="CIDFont+F1" w:cs="CIDFont+F1"/>
          <w:color w:val="000000"/>
          <w:sz w:val="18"/>
          <w:szCs w:val="18"/>
        </w:rPr>
        <w:t>(</w:t>
      </w:r>
      <w:proofErr w:type="spellStart"/>
      <w:r>
        <w:rPr>
          <w:rFonts w:ascii="CIDFont+F1" w:hAnsi="CIDFont+F1" w:cs="CIDFont+F1"/>
          <w:color w:val="0000FF"/>
          <w:sz w:val="18"/>
          <w:szCs w:val="18"/>
        </w:rPr>
        <w:t>True</w:t>
      </w:r>
      <w:proofErr w:type="spellEnd"/>
      <w:r>
        <w:rPr>
          <w:rFonts w:ascii="CIDFont+F1" w:hAnsi="CIDFont+F1" w:cs="CIDFont+F1"/>
          <w:color w:val="000000"/>
          <w:sz w:val="18"/>
          <w:szCs w:val="18"/>
        </w:rPr>
        <w:t xml:space="preserve">) </w:t>
      </w:r>
      <w:r>
        <w:rPr>
          <w:rFonts w:ascii="CIDFont+F1" w:hAnsi="CIDFont+F1" w:cs="CIDFont+F1"/>
          <w:color w:val="008100"/>
          <w:sz w:val="18"/>
          <w:szCs w:val="18"/>
        </w:rPr>
        <w:t>' allume le feu vert</w:t>
      </w:r>
    </w:p>
    <w:p w14:paraId="6A0DE428"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LCD.Clear</w:t>
      </w:r>
      <w:proofErr w:type="spellEnd"/>
    </w:p>
    <w:p w14:paraId="31F6CD57"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lastRenderedPageBreak/>
        <w:t>LCD.Write</w:t>
      </w:r>
      <w:proofErr w:type="spellEnd"/>
      <w:r w:rsidRPr="00C04B1F">
        <w:rPr>
          <w:rFonts w:ascii="CIDFont+F1" w:hAnsi="CIDFont+F1" w:cs="CIDFont+F1"/>
          <w:color w:val="000000"/>
          <w:sz w:val="18"/>
          <w:szCs w:val="18"/>
          <w:lang w:val="en-US"/>
        </w:rPr>
        <w:t>(</w:t>
      </w:r>
      <w:r w:rsidRPr="00C04B1F">
        <w:rPr>
          <w:rFonts w:ascii="CIDFont+F1" w:hAnsi="CIDFont+F1" w:cs="CIDFont+F1"/>
          <w:color w:val="A41515"/>
          <w:sz w:val="18"/>
          <w:szCs w:val="18"/>
          <w:lang w:val="en-US"/>
        </w:rPr>
        <w:t>"PARKING CENTRAL"</w:t>
      </w:r>
      <w:r w:rsidRPr="00C04B1F">
        <w:rPr>
          <w:rFonts w:ascii="CIDFont+F1" w:hAnsi="CIDFont+F1" w:cs="CIDFont+F1"/>
          <w:color w:val="000000"/>
          <w:sz w:val="18"/>
          <w:szCs w:val="18"/>
          <w:lang w:val="en-US"/>
        </w:rPr>
        <w:t>)</w:t>
      </w:r>
    </w:p>
    <w:p w14:paraId="2CAB065B" w14:textId="71583C4E"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LCD.SetCursor</w:t>
      </w:r>
      <w:proofErr w:type="spellEnd"/>
      <w:r>
        <w:rPr>
          <w:rFonts w:ascii="CIDFont+F1" w:hAnsi="CIDFont+F1" w:cs="CIDFont+F1"/>
          <w:color w:val="000000"/>
          <w:sz w:val="18"/>
          <w:szCs w:val="18"/>
        </w:rPr>
        <w:t>(</w:t>
      </w:r>
      <w:r>
        <w:rPr>
          <w:rFonts w:ascii="CIDFont+F1" w:hAnsi="CIDFont+F1" w:cs="CIDFont+F1"/>
          <w:color w:val="810081"/>
          <w:sz w:val="18"/>
          <w:szCs w:val="18"/>
        </w:rPr>
        <w:t>0</w:t>
      </w:r>
      <w:r>
        <w:rPr>
          <w:rFonts w:ascii="CIDFont+F1" w:hAnsi="CIDFont+F1" w:cs="CIDFont+F1"/>
          <w:color w:val="000000"/>
          <w:sz w:val="18"/>
          <w:szCs w:val="18"/>
        </w:rPr>
        <w:t xml:space="preserve">, </w:t>
      </w:r>
      <w:r>
        <w:rPr>
          <w:rFonts w:ascii="CIDFont+F1" w:hAnsi="CIDFont+F1" w:cs="CIDFont+F1"/>
          <w:color w:val="810081"/>
          <w:sz w:val="18"/>
          <w:szCs w:val="18"/>
        </w:rPr>
        <w:t>1</w:t>
      </w:r>
      <w:r>
        <w:rPr>
          <w:rFonts w:ascii="CIDFont+F1" w:hAnsi="CIDFont+F1" w:cs="CIDFont+F1"/>
          <w:color w:val="000000"/>
          <w:sz w:val="18"/>
          <w:szCs w:val="18"/>
        </w:rPr>
        <w:t xml:space="preserve">) </w:t>
      </w:r>
      <w:r>
        <w:rPr>
          <w:rFonts w:ascii="CIDFont+F1" w:hAnsi="CIDFont+F1" w:cs="CIDFont+F1"/>
          <w:color w:val="008100"/>
          <w:sz w:val="18"/>
          <w:szCs w:val="18"/>
        </w:rPr>
        <w:t xml:space="preserve">'Place le curseur au début de la seconde ligne </w:t>
      </w:r>
      <w:proofErr w:type="spellStart"/>
      <w:r>
        <w:rPr>
          <w:rFonts w:ascii="CIDFont+F1" w:hAnsi="CIDFont+F1" w:cs="CIDFont+F1"/>
          <w:color w:val="008100"/>
          <w:sz w:val="18"/>
          <w:szCs w:val="18"/>
        </w:rPr>
        <w:t>del'écran</w:t>
      </w:r>
      <w:proofErr w:type="spellEnd"/>
      <w:r>
        <w:rPr>
          <w:rFonts w:ascii="CIDFont+F1" w:hAnsi="CIDFont+F1" w:cs="CIDFont+F1"/>
          <w:color w:val="008100"/>
          <w:sz w:val="18"/>
          <w:szCs w:val="18"/>
        </w:rPr>
        <w:t xml:space="preserve"> LCD</w:t>
      </w:r>
    </w:p>
    <w:p w14:paraId="381FAAAC" w14:textId="77777777" w:rsidR="00C04B1F" w:rsidRDefault="00C04B1F" w:rsidP="00C04B1F">
      <w:pPr>
        <w:autoSpaceDE w:val="0"/>
        <w:autoSpaceDN w:val="0"/>
        <w:adjustRightInd w:val="0"/>
        <w:spacing w:after="0" w:line="240" w:lineRule="auto"/>
        <w:rPr>
          <w:rFonts w:ascii="CIDFont+F1" w:hAnsi="CIDFont+F1" w:cs="CIDFont+F1"/>
          <w:color w:val="000000"/>
          <w:sz w:val="18"/>
          <w:szCs w:val="18"/>
        </w:rPr>
      </w:pPr>
      <w:proofErr w:type="spellStart"/>
      <w:r>
        <w:rPr>
          <w:rFonts w:ascii="CIDFont+F1" w:hAnsi="CIDFont+F1" w:cs="CIDFont+F1"/>
          <w:color w:val="000000"/>
          <w:sz w:val="18"/>
          <w:szCs w:val="18"/>
        </w:rPr>
        <w:t>LCD.Write</w:t>
      </w:r>
      <w:proofErr w:type="spellEnd"/>
      <w:r>
        <w:rPr>
          <w:rFonts w:ascii="CIDFont+F1" w:hAnsi="CIDFont+F1" w:cs="CIDFont+F1"/>
          <w:color w:val="000000"/>
          <w:sz w:val="18"/>
          <w:szCs w:val="18"/>
        </w:rPr>
        <w:t>(</w:t>
      </w:r>
      <w:r>
        <w:rPr>
          <w:rFonts w:ascii="CIDFont+F1" w:hAnsi="CIDFont+F1" w:cs="CIDFont+F1"/>
          <w:color w:val="A41515"/>
          <w:sz w:val="18"/>
          <w:szCs w:val="18"/>
        </w:rPr>
        <w:t>"2 PLACES LIBRES"</w:t>
      </w:r>
      <w:r>
        <w:rPr>
          <w:rFonts w:ascii="CIDFont+F1" w:hAnsi="CIDFont+F1" w:cs="CIDFont+F1"/>
          <w:color w:val="000000"/>
          <w:sz w:val="18"/>
          <w:szCs w:val="18"/>
        </w:rPr>
        <w:t>)</w:t>
      </w:r>
    </w:p>
    <w:p w14:paraId="31E36B9E" w14:textId="77777777" w:rsidR="00C04B1F" w:rsidRDefault="00C04B1F" w:rsidP="00C04B1F">
      <w:pPr>
        <w:autoSpaceDE w:val="0"/>
        <w:autoSpaceDN w:val="0"/>
        <w:adjustRightInd w:val="0"/>
        <w:spacing w:after="0" w:line="240" w:lineRule="auto"/>
        <w:rPr>
          <w:rFonts w:ascii="CIDFont+F1" w:hAnsi="CIDFont+F1" w:cs="CIDFont+F1"/>
          <w:color w:val="810081"/>
          <w:sz w:val="18"/>
          <w:szCs w:val="18"/>
        </w:rPr>
      </w:pPr>
      <w:r>
        <w:rPr>
          <w:rFonts w:ascii="CIDFont+F1" w:hAnsi="CIDFont+F1" w:cs="CIDFont+F1"/>
          <w:color w:val="0000FF"/>
          <w:sz w:val="18"/>
          <w:szCs w:val="18"/>
        </w:rPr>
        <w:t xml:space="preserve">Case </w:t>
      </w:r>
      <w:r>
        <w:rPr>
          <w:rFonts w:ascii="CIDFont+F1" w:hAnsi="CIDFont+F1" w:cs="CIDFont+F1"/>
          <w:color w:val="810081"/>
          <w:sz w:val="18"/>
          <w:szCs w:val="18"/>
        </w:rPr>
        <w:t>3</w:t>
      </w:r>
    </w:p>
    <w:p w14:paraId="7CA44BC9" w14:textId="77777777"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pinLEDRouge.DigitalWrite</w:t>
      </w:r>
      <w:proofErr w:type="spellEnd"/>
      <w:r>
        <w:rPr>
          <w:rFonts w:ascii="CIDFont+F1" w:hAnsi="CIDFont+F1" w:cs="CIDFont+F1"/>
          <w:color w:val="000000"/>
          <w:sz w:val="18"/>
          <w:szCs w:val="18"/>
        </w:rPr>
        <w:t>(</w:t>
      </w:r>
      <w:r>
        <w:rPr>
          <w:rFonts w:ascii="CIDFont+F1" w:hAnsi="CIDFont+F1" w:cs="CIDFont+F1"/>
          <w:color w:val="0000FF"/>
          <w:sz w:val="18"/>
          <w:szCs w:val="18"/>
        </w:rPr>
        <w:t>False</w:t>
      </w:r>
      <w:r>
        <w:rPr>
          <w:rFonts w:ascii="CIDFont+F1" w:hAnsi="CIDFont+F1" w:cs="CIDFont+F1"/>
          <w:color w:val="000000"/>
          <w:sz w:val="18"/>
          <w:szCs w:val="18"/>
        </w:rPr>
        <w:t xml:space="preserve">) </w:t>
      </w:r>
      <w:r>
        <w:rPr>
          <w:rFonts w:ascii="CIDFont+F1" w:hAnsi="CIDFont+F1" w:cs="CIDFont+F1"/>
          <w:color w:val="008100"/>
          <w:sz w:val="18"/>
          <w:szCs w:val="18"/>
        </w:rPr>
        <w:t>'éteint la LED Rouge</w:t>
      </w:r>
    </w:p>
    <w:p w14:paraId="45FC517C" w14:textId="77777777"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pinLEDJaune.DigitalWrite</w:t>
      </w:r>
      <w:proofErr w:type="spellEnd"/>
      <w:r>
        <w:rPr>
          <w:rFonts w:ascii="CIDFont+F1" w:hAnsi="CIDFont+F1" w:cs="CIDFont+F1"/>
          <w:color w:val="000000"/>
          <w:sz w:val="18"/>
          <w:szCs w:val="18"/>
        </w:rPr>
        <w:t>(</w:t>
      </w:r>
      <w:r>
        <w:rPr>
          <w:rFonts w:ascii="CIDFont+F1" w:hAnsi="CIDFont+F1" w:cs="CIDFont+F1"/>
          <w:color w:val="0000FF"/>
          <w:sz w:val="18"/>
          <w:szCs w:val="18"/>
        </w:rPr>
        <w:t>False</w:t>
      </w:r>
      <w:r>
        <w:rPr>
          <w:rFonts w:ascii="CIDFont+F1" w:hAnsi="CIDFont+F1" w:cs="CIDFont+F1"/>
          <w:color w:val="000000"/>
          <w:sz w:val="18"/>
          <w:szCs w:val="18"/>
        </w:rPr>
        <w:t xml:space="preserve">) </w:t>
      </w:r>
      <w:r>
        <w:rPr>
          <w:rFonts w:ascii="CIDFont+F1" w:hAnsi="CIDFont+F1" w:cs="CIDFont+F1"/>
          <w:color w:val="008100"/>
          <w:sz w:val="18"/>
          <w:szCs w:val="18"/>
        </w:rPr>
        <w:t>' éteint le feu orange</w:t>
      </w:r>
    </w:p>
    <w:p w14:paraId="7BCED870"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pinLEDVerte.DigitalWrite</w:t>
      </w:r>
      <w:proofErr w:type="spellEnd"/>
      <w:r w:rsidRPr="00C04B1F">
        <w:rPr>
          <w:rFonts w:ascii="CIDFont+F1" w:hAnsi="CIDFont+F1" w:cs="CIDFont+F1"/>
          <w:color w:val="000000"/>
          <w:sz w:val="18"/>
          <w:szCs w:val="18"/>
          <w:lang w:val="en-US"/>
        </w:rPr>
        <w:t>(</w:t>
      </w:r>
      <w:r w:rsidRPr="00C04B1F">
        <w:rPr>
          <w:rFonts w:ascii="CIDFont+F1" w:hAnsi="CIDFont+F1" w:cs="CIDFont+F1"/>
          <w:color w:val="0000FF"/>
          <w:sz w:val="18"/>
          <w:szCs w:val="18"/>
          <w:lang w:val="en-US"/>
        </w:rPr>
        <w:t>True</w:t>
      </w:r>
      <w:r w:rsidRPr="00C04B1F">
        <w:rPr>
          <w:rFonts w:ascii="CIDFont+F1" w:hAnsi="CIDFont+F1" w:cs="CIDFont+F1"/>
          <w:color w:val="000000"/>
          <w:sz w:val="18"/>
          <w:szCs w:val="18"/>
          <w:lang w:val="en-US"/>
        </w:rPr>
        <w:t>)</w:t>
      </w:r>
    </w:p>
    <w:p w14:paraId="49522B16"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LCD.Clear</w:t>
      </w:r>
      <w:proofErr w:type="spellEnd"/>
    </w:p>
    <w:p w14:paraId="704BC222"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LCD.Write</w:t>
      </w:r>
      <w:proofErr w:type="spellEnd"/>
      <w:r w:rsidRPr="00C04B1F">
        <w:rPr>
          <w:rFonts w:ascii="CIDFont+F1" w:hAnsi="CIDFont+F1" w:cs="CIDFont+F1"/>
          <w:color w:val="000000"/>
          <w:sz w:val="18"/>
          <w:szCs w:val="18"/>
          <w:lang w:val="en-US"/>
        </w:rPr>
        <w:t>(</w:t>
      </w:r>
      <w:r w:rsidRPr="00C04B1F">
        <w:rPr>
          <w:rFonts w:ascii="CIDFont+F1" w:hAnsi="CIDFont+F1" w:cs="CIDFont+F1"/>
          <w:color w:val="A41515"/>
          <w:sz w:val="18"/>
          <w:szCs w:val="18"/>
          <w:lang w:val="en-US"/>
        </w:rPr>
        <w:t>"PARKING CENTRAL"</w:t>
      </w:r>
      <w:r w:rsidRPr="00C04B1F">
        <w:rPr>
          <w:rFonts w:ascii="CIDFont+F1" w:hAnsi="CIDFont+F1" w:cs="CIDFont+F1"/>
          <w:color w:val="000000"/>
          <w:sz w:val="18"/>
          <w:szCs w:val="18"/>
          <w:lang w:val="en-US"/>
        </w:rPr>
        <w:t>)</w:t>
      </w:r>
    </w:p>
    <w:p w14:paraId="73A77532" w14:textId="03EF0A55"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LCD.SetCursor</w:t>
      </w:r>
      <w:proofErr w:type="spellEnd"/>
      <w:r>
        <w:rPr>
          <w:rFonts w:ascii="CIDFont+F1" w:hAnsi="CIDFont+F1" w:cs="CIDFont+F1"/>
          <w:color w:val="000000"/>
          <w:sz w:val="18"/>
          <w:szCs w:val="18"/>
        </w:rPr>
        <w:t>(</w:t>
      </w:r>
      <w:r>
        <w:rPr>
          <w:rFonts w:ascii="CIDFont+F1" w:hAnsi="CIDFont+F1" w:cs="CIDFont+F1"/>
          <w:color w:val="810081"/>
          <w:sz w:val="18"/>
          <w:szCs w:val="18"/>
        </w:rPr>
        <w:t>0</w:t>
      </w:r>
      <w:r>
        <w:rPr>
          <w:rFonts w:ascii="CIDFont+F1" w:hAnsi="CIDFont+F1" w:cs="CIDFont+F1"/>
          <w:color w:val="000000"/>
          <w:sz w:val="18"/>
          <w:szCs w:val="18"/>
        </w:rPr>
        <w:t xml:space="preserve">, </w:t>
      </w:r>
      <w:r>
        <w:rPr>
          <w:rFonts w:ascii="CIDFont+F1" w:hAnsi="CIDFont+F1" w:cs="CIDFont+F1"/>
          <w:color w:val="810081"/>
          <w:sz w:val="18"/>
          <w:szCs w:val="18"/>
        </w:rPr>
        <w:t>1</w:t>
      </w:r>
      <w:r>
        <w:rPr>
          <w:rFonts w:ascii="CIDFont+F1" w:hAnsi="CIDFont+F1" w:cs="CIDFont+F1"/>
          <w:color w:val="000000"/>
          <w:sz w:val="18"/>
          <w:szCs w:val="18"/>
        </w:rPr>
        <w:t xml:space="preserve">) </w:t>
      </w:r>
      <w:r>
        <w:rPr>
          <w:rFonts w:ascii="CIDFont+F1" w:hAnsi="CIDFont+F1" w:cs="CIDFont+F1"/>
          <w:color w:val="008100"/>
          <w:sz w:val="18"/>
          <w:szCs w:val="18"/>
        </w:rPr>
        <w:t>'Place le curseur au début de la seconde ligne de</w:t>
      </w:r>
      <w:r w:rsidR="007A246C">
        <w:rPr>
          <w:rFonts w:ascii="CIDFont+F1" w:hAnsi="CIDFont+F1" w:cs="CIDFont+F1"/>
          <w:color w:val="008100"/>
          <w:sz w:val="18"/>
          <w:szCs w:val="18"/>
        </w:rPr>
        <w:t xml:space="preserve"> </w:t>
      </w:r>
      <w:r>
        <w:rPr>
          <w:rFonts w:ascii="CIDFont+F1" w:hAnsi="CIDFont+F1" w:cs="CIDFont+F1"/>
          <w:color w:val="008100"/>
          <w:sz w:val="18"/>
          <w:szCs w:val="18"/>
        </w:rPr>
        <w:t>l'écran LCD</w:t>
      </w:r>
    </w:p>
    <w:p w14:paraId="7A47F433" w14:textId="77777777" w:rsidR="00C04B1F" w:rsidRDefault="00C04B1F" w:rsidP="00C04B1F">
      <w:pPr>
        <w:autoSpaceDE w:val="0"/>
        <w:autoSpaceDN w:val="0"/>
        <w:adjustRightInd w:val="0"/>
        <w:spacing w:after="0" w:line="240" w:lineRule="auto"/>
        <w:rPr>
          <w:rFonts w:ascii="CIDFont+F1" w:hAnsi="CIDFont+F1" w:cs="CIDFont+F1"/>
          <w:color w:val="000000"/>
          <w:sz w:val="18"/>
          <w:szCs w:val="18"/>
        </w:rPr>
      </w:pPr>
      <w:proofErr w:type="spellStart"/>
      <w:r>
        <w:rPr>
          <w:rFonts w:ascii="CIDFont+F1" w:hAnsi="CIDFont+F1" w:cs="CIDFont+F1"/>
          <w:color w:val="000000"/>
          <w:sz w:val="18"/>
          <w:szCs w:val="18"/>
        </w:rPr>
        <w:t>LCD.Write</w:t>
      </w:r>
      <w:proofErr w:type="spellEnd"/>
      <w:r>
        <w:rPr>
          <w:rFonts w:ascii="CIDFont+F1" w:hAnsi="CIDFont+F1" w:cs="CIDFont+F1"/>
          <w:color w:val="000000"/>
          <w:sz w:val="18"/>
          <w:szCs w:val="18"/>
        </w:rPr>
        <w:t>(</w:t>
      </w:r>
      <w:r>
        <w:rPr>
          <w:rFonts w:ascii="CIDFont+F1" w:hAnsi="CIDFont+F1" w:cs="CIDFont+F1"/>
          <w:color w:val="A41515"/>
          <w:sz w:val="18"/>
          <w:szCs w:val="18"/>
        </w:rPr>
        <w:t>"3 PLACES LIBRES"</w:t>
      </w:r>
      <w:r>
        <w:rPr>
          <w:rFonts w:ascii="CIDFont+F1" w:hAnsi="CIDFont+F1" w:cs="CIDFont+F1"/>
          <w:color w:val="000000"/>
          <w:sz w:val="18"/>
          <w:szCs w:val="18"/>
        </w:rPr>
        <w:t>)</w:t>
      </w:r>
    </w:p>
    <w:p w14:paraId="35703E3E" w14:textId="77777777" w:rsidR="00C04B1F" w:rsidRDefault="00C04B1F" w:rsidP="00C04B1F">
      <w:pPr>
        <w:autoSpaceDE w:val="0"/>
        <w:autoSpaceDN w:val="0"/>
        <w:adjustRightInd w:val="0"/>
        <w:spacing w:after="0" w:line="240" w:lineRule="auto"/>
        <w:rPr>
          <w:rFonts w:ascii="CIDFont+F1" w:hAnsi="CIDFont+F1" w:cs="CIDFont+F1"/>
          <w:color w:val="810081"/>
          <w:sz w:val="18"/>
          <w:szCs w:val="18"/>
        </w:rPr>
      </w:pPr>
      <w:r>
        <w:rPr>
          <w:rFonts w:ascii="CIDFont+F1" w:hAnsi="CIDFont+F1" w:cs="CIDFont+F1"/>
          <w:color w:val="0000FF"/>
          <w:sz w:val="18"/>
          <w:szCs w:val="18"/>
        </w:rPr>
        <w:t xml:space="preserve">Case </w:t>
      </w:r>
      <w:r>
        <w:rPr>
          <w:rFonts w:ascii="CIDFont+F1" w:hAnsi="CIDFont+F1" w:cs="CIDFont+F1"/>
          <w:color w:val="810081"/>
          <w:sz w:val="18"/>
          <w:szCs w:val="18"/>
        </w:rPr>
        <w:t>4</w:t>
      </w:r>
    </w:p>
    <w:p w14:paraId="2E1091CA" w14:textId="77777777"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pinLEDRouge.DigitalWrite</w:t>
      </w:r>
      <w:proofErr w:type="spellEnd"/>
      <w:r>
        <w:rPr>
          <w:rFonts w:ascii="CIDFont+F1" w:hAnsi="CIDFont+F1" w:cs="CIDFont+F1"/>
          <w:color w:val="000000"/>
          <w:sz w:val="18"/>
          <w:szCs w:val="18"/>
        </w:rPr>
        <w:t>(</w:t>
      </w:r>
      <w:r>
        <w:rPr>
          <w:rFonts w:ascii="CIDFont+F1" w:hAnsi="CIDFont+F1" w:cs="CIDFont+F1"/>
          <w:color w:val="0000FF"/>
          <w:sz w:val="18"/>
          <w:szCs w:val="18"/>
        </w:rPr>
        <w:t>False</w:t>
      </w:r>
      <w:r>
        <w:rPr>
          <w:rFonts w:ascii="CIDFont+F1" w:hAnsi="CIDFont+F1" w:cs="CIDFont+F1"/>
          <w:color w:val="000000"/>
          <w:sz w:val="18"/>
          <w:szCs w:val="18"/>
        </w:rPr>
        <w:t xml:space="preserve">) </w:t>
      </w:r>
      <w:r>
        <w:rPr>
          <w:rFonts w:ascii="CIDFont+F1" w:hAnsi="CIDFont+F1" w:cs="CIDFont+F1"/>
          <w:color w:val="008100"/>
          <w:sz w:val="18"/>
          <w:szCs w:val="18"/>
        </w:rPr>
        <w:t>'éteint la LED Rouge</w:t>
      </w:r>
    </w:p>
    <w:p w14:paraId="4CB5ADE0" w14:textId="77777777"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pinLEDJaune.DigitalWrite</w:t>
      </w:r>
      <w:proofErr w:type="spellEnd"/>
      <w:r>
        <w:rPr>
          <w:rFonts w:ascii="CIDFont+F1" w:hAnsi="CIDFont+F1" w:cs="CIDFont+F1"/>
          <w:color w:val="000000"/>
          <w:sz w:val="18"/>
          <w:szCs w:val="18"/>
        </w:rPr>
        <w:t>(</w:t>
      </w:r>
      <w:r>
        <w:rPr>
          <w:rFonts w:ascii="CIDFont+F1" w:hAnsi="CIDFont+F1" w:cs="CIDFont+F1"/>
          <w:color w:val="0000FF"/>
          <w:sz w:val="18"/>
          <w:szCs w:val="18"/>
        </w:rPr>
        <w:t>False</w:t>
      </w:r>
      <w:r>
        <w:rPr>
          <w:rFonts w:ascii="CIDFont+F1" w:hAnsi="CIDFont+F1" w:cs="CIDFont+F1"/>
          <w:color w:val="000000"/>
          <w:sz w:val="18"/>
          <w:szCs w:val="18"/>
        </w:rPr>
        <w:t xml:space="preserve">) </w:t>
      </w:r>
      <w:r>
        <w:rPr>
          <w:rFonts w:ascii="CIDFont+F1" w:hAnsi="CIDFont+F1" w:cs="CIDFont+F1"/>
          <w:color w:val="008100"/>
          <w:sz w:val="18"/>
          <w:szCs w:val="18"/>
        </w:rPr>
        <w:t>' éteint le feu orange</w:t>
      </w:r>
    </w:p>
    <w:p w14:paraId="70DC4CC1"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pinLEDVerte.DigitalWrite</w:t>
      </w:r>
      <w:proofErr w:type="spellEnd"/>
      <w:r w:rsidRPr="00C04B1F">
        <w:rPr>
          <w:rFonts w:ascii="CIDFont+F1" w:hAnsi="CIDFont+F1" w:cs="CIDFont+F1"/>
          <w:color w:val="000000"/>
          <w:sz w:val="18"/>
          <w:szCs w:val="18"/>
          <w:lang w:val="en-US"/>
        </w:rPr>
        <w:t>(</w:t>
      </w:r>
      <w:r w:rsidRPr="00C04B1F">
        <w:rPr>
          <w:rFonts w:ascii="CIDFont+F1" w:hAnsi="CIDFont+F1" w:cs="CIDFont+F1"/>
          <w:color w:val="0000FF"/>
          <w:sz w:val="18"/>
          <w:szCs w:val="18"/>
          <w:lang w:val="en-US"/>
        </w:rPr>
        <w:t>True</w:t>
      </w:r>
      <w:r w:rsidRPr="00C04B1F">
        <w:rPr>
          <w:rFonts w:ascii="CIDFont+F1" w:hAnsi="CIDFont+F1" w:cs="CIDFont+F1"/>
          <w:color w:val="000000"/>
          <w:sz w:val="18"/>
          <w:szCs w:val="18"/>
          <w:lang w:val="en-US"/>
        </w:rPr>
        <w:t>)</w:t>
      </w:r>
    </w:p>
    <w:p w14:paraId="5790C5CE"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LCD.Clear</w:t>
      </w:r>
      <w:proofErr w:type="spellEnd"/>
    </w:p>
    <w:p w14:paraId="680143C1"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LCD.Write</w:t>
      </w:r>
      <w:proofErr w:type="spellEnd"/>
      <w:r w:rsidRPr="00C04B1F">
        <w:rPr>
          <w:rFonts w:ascii="CIDFont+F1" w:hAnsi="CIDFont+F1" w:cs="CIDFont+F1"/>
          <w:color w:val="000000"/>
          <w:sz w:val="18"/>
          <w:szCs w:val="18"/>
          <w:lang w:val="en-US"/>
        </w:rPr>
        <w:t>(</w:t>
      </w:r>
      <w:r w:rsidRPr="00C04B1F">
        <w:rPr>
          <w:rFonts w:ascii="CIDFont+F1" w:hAnsi="CIDFont+F1" w:cs="CIDFont+F1"/>
          <w:color w:val="A41515"/>
          <w:sz w:val="18"/>
          <w:szCs w:val="18"/>
          <w:lang w:val="en-US"/>
        </w:rPr>
        <w:t>"PARKING CENTRAL"</w:t>
      </w:r>
      <w:r w:rsidRPr="00C04B1F">
        <w:rPr>
          <w:rFonts w:ascii="CIDFont+F1" w:hAnsi="CIDFont+F1" w:cs="CIDFont+F1"/>
          <w:color w:val="000000"/>
          <w:sz w:val="18"/>
          <w:szCs w:val="18"/>
          <w:lang w:val="en-US"/>
        </w:rPr>
        <w:t>)</w:t>
      </w:r>
    </w:p>
    <w:p w14:paraId="43947158" w14:textId="275FD61C"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LCD.SetCursor</w:t>
      </w:r>
      <w:proofErr w:type="spellEnd"/>
      <w:r>
        <w:rPr>
          <w:rFonts w:ascii="CIDFont+F1" w:hAnsi="CIDFont+F1" w:cs="CIDFont+F1"/>
          <w:color w:val="000000"/>
          <w:sz w:val="18"/>
          <w:szCs w:val="18"/>
        </w:rPr>
        <w:t>(</w:t>
      </w:r>
      <w:r>
        <w:rPr>
          <w:rFonts w:ascii="CIDFont+F1" w:hAnsi="CIDFont+F1" w:cs="CIDFont+F1"/>
          <w:color w:val="810081"/>
          <w:sz w:val="18"/>
          <w:szCs w:val="18"/>
        </w:rPr>
        <w:t>0</w:t>
      </w:r>
      <w:r>
        <w:rPr>
          <w:rFonts w:ascii="CIDFont+F1" w:hAnsi="CIDFont+F1" w:cs="CIDFont+F1"/>
          <w:color w:val="000000"/>
          <w:sz w:val="18"/>
          <w:szCs w:val="18"/>
        </w:rPr>
        <w:t xml:space="preserve">, </w:t>
      </w:r>
      <w:r>
        <w:rPr>
          <w:rFonts w:ascii="CIDFont+F1" w:hAnsi="CIDFont+F1" w:cs="CIDFont+F1"/>
          <w:color w:val="810081"/>
          <w:sz w:val="18"/>
          <w:szCs w:val="18"/>
        </w:rPr>
        <w:t>1</w:t>
      </w:r>
      <w:r>
        <w:rPr>
          <w:rFonts w:ascii="CIDFont+F1" w:hAnsi="CIDFont+F1" w:cs="CIDFont+F1"/>
          <w:color w:val="000000"/>
          <w:sz w:val="18"/>
          <w:szCs w:val="18"/>
        </w:rPr>
        <w:t xml:space="preserve">) </w:t>
      </w:r>
      <w:r>
        <w:rPr>
          <w:rFonts w:ascii="CIDFont+F1" w:hAnsi="CIDFont+F1" w:cs="CIDFont+F1"/>
          <w:color w:val="008100"/>
          <w:sz w:val="18"/>
          <w:szCs w:val="18"/>
        </w:rPr>
        <w:t>'Place le curseur au début de la seconde ligne de</w:t>
      </w:r>
      <w:r w:rsidR="007A246C">
        <w:rPr>
          <w:rFonts w:ascii="CIDFont+F1" w:hAnsi="CIDFont+F1" w:cs="CIDFont+F1"/>
          <w:color w:val="008100"/>
          <w:sz w:val="18"/>
          <w:szCs w:val="18"/>
        </w:rPr>
        <w:t xml:space="preserve"> </w:t>
      </w:r>
      <w:r>
        <w:rPr>
          <w:rFonts w:ascii="CIDFont+F1" w:hAnsi="CIDFont+F1" w:cs="CIDFont+F1"/>
          <w:color w:val="008100"/>
          <w:sz w:val="18"/>
          <w:szCs w:val="18"/>
        </w:rPr>
        <w:t>l'écran LCD</w:t>
      </w:r>
    </w:p>
    <w:p w14:paraId="30CD13F6" w14:textId="77777777" w:rsidR="00C04B1F" w:rsidRDefault="00C04B1F" w:rsidP="00C04B1F">
      <w:pPr>
        <w:autoSpaceDE w:val="0"/>
        <w:autoSpaceDN w:val="0"/>
        <w:adjustRightInd w:val="0"/>
        <w:spacing w:after="0" w:line="240" w:lineRule="auto"/>
        <w:rPr>
          <w:rFonts w:ascii="CIDFont+F1" w:hAnsi="CIDFont+F1" w:cs="CIDFont+F1"/>
          <w:color w:val="000000"/>
          <w:sz w:val="18"/>
          <w:szCs w:val="18"/>
        </w:rPr>
      </w:pPr>
      <w:proofErr w:type="spellStart"/>
      <w:r>
        <w:rPr>
          <w:rFonts w:ascii="CIDFont+F1" w:hAnsi="CIDFont+F1" w:cs="CIDFont+F1"/>
          <w:color w:val="000000"/>
          <w:sz w:val="18"/>
          <w:szCs w:val="18"/>
        </w:rPr>
        <w:t>LCD.Write</w:t>
      </w:r>
      <w:proofErr w:type="spellEnd"/>
      <w:r>
        <w:rPr>
          <w:rFonts w:ascii="CIDFont+F1" w:hAnsi="CIDFont+F1" w:cs="CIDFont+F1"/>
          <w:color w:val="000000"/>
          <w:sz w:val="18"/>
          <w:szCs w:val="18"/>
        </w:rPr>
        <w:t>(</w:t>
      </w:r>
      <w:r>
        <w:rPr>
          <w:rFonts w:ascii="CIDFont+F1" w:hAnsi="CIDFont+F1" w:cs="CIDFont+F1"/>
          <w:color w:val="A41515"/>
          <w:sz w:val="18"/>
          <w:szCs w:val="18"/>
        </w:rPr>
        <w:t>"4 PLACES LIBRES"</w:t>
      </w:r>
      <w:r>
        <w:rPr>
          <w:rFonts w:ascii="CIDFont+F1" w:hAnsi="CIDFont+F1" w:cs="CIDFont+F1"/>
          <w:color w:val="000000"/>
          <w:sz w:val="18"/>
          <w:szCs w:val="18"/>
        </w:rPr>
        <w:t>)</w:t>
      </w:r>
    </w:p>
    <w:p w14:paraId="468399C9" w14:textId="77777777" w:rsidR="00C04B1F" w:rsidRDefault="00C04B1F" w:rsidP="00C04B1F">
      <w:pPr>
        <w:autoSpaceDE w:val="0"/>
        <w:autoSpaceDN w:val="0"/>
        <w:adjustRightInd w:val="0"/>
        <w:spacing w:after="0" w:line="240" w:lineRule="auto"/>
        <w:rPr>
          <w:rFonts w:ascii="CIDFont+F1" w:hAnsi="CIDFont+F1" w:cs="CIDFont+F1"/>
          <w:color w:val="810081"/>
          <w:sz w:val="18"/>
          <w:szCs w:val="18"/>
        </w:rPr>
      </w:pPr>
      <w:r>
        <w:rPr>
          <w:rFonts w:ascii="CIDFont+F1" w:hAnsi="CIDFont+F1" w:cs="CIDFont+F1"/>
          <w:color w:val="0000FF"/>
          <w:sz w:val="18"/>
          <w:szCs w:val="18"/>
        </w:rPr>
        <w:t xml:space="preserve">Case </w:t>
      </w:r>
      <w:r>
        <w:rPr>
          <w:rFonts w:ascii="CIDFont+F1" w:hAnsi="CIDFont+F1" w:cs="CIDFont+F1"/>
          <w:color w:val="810081"/>
          <w:sz w:val="18"/>
          <w:szCs w:val="18"/>
        </w:rPr>
        <w:t>5</w:t>
      </w:r>
    </w:p>
    <w:p w14:paraId="41AF908E" w14:textId="77777777"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pinLEDRouge.DigitalWrite</w:t>
      </w:r>
      <w:proofErr w:type="spellEnd"/>
      <w:r>
        <w:rPr>
          <w:rFonts w:ascii="CIDFont+F1" w:hAnsi="CIDFont+F1" w:cs="CIDFont+F1"/>
          <w:color w:val="000000"/>
          <w:sz w:val="18"/>
          <w:szCs w:val="18"/>
        </w:rPr>
        <w:t>(</w:t>
      </w:r>
      <w:r>
        <w:rPr>
          <w:rFonts w:ascii="CIDFont+F1" w:hAnsi="CIDFont+F1" w:cs="CIDFont+F1"/>
          <w:color w:val="0000FF"/>
          <w:sz w:val="18"/>
          <w:szCs w:val="18"/>
        </w:rPr>
        <w:t>False</w:t>
      </w:r>
      <w:r>
        <w:rPr>
          <w:rFonts w:ascii="CIDFont+F1" w:hAnsi="CIDFont+F1" w:cs="CIDFont+F1"/>
          <w:color w:val="000000"/>
          <w:sz w:val="18"/>
          <w:szCs w:val="18"/>
        </w:rPr>
        <w:t xml:space="preserve">) </w:t>
      </w:r>
      <w:r>
        <w:rPr>
          <w:rFonts w:ascii="CIDFont+F1" w:hAnsi="CIDFont+F1" w:cs="CIDFont+F1"/>
          <w:color w:val="008100"/>
          <w:sz w:val="18"/>
          <w:szCs w:val="18"/>
        </w:rPr>
        <w:t>'éteint la LED Rouge</w:t>
      </w:r>
    </w:p>
    <w:p w14:paraId="07497DF1" w14:textId="77777777"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pinLEDJaune.DigitalWrite</w:t>
      </w:r>
      <w:proofErr w:type="spellEnd"/>
      <w:r>
        <w:rPr>
          <w:rFonts w:ascii="CIDFont+F1" w:hAnsi="CIDFont+F1" w:cs="CIDFont+F1"/>
          <w:color w:val="000000"/>
          <w:sz w:val="18"/>
          <w:szCs w:val="18"/>
        </w:rPr>
        <w:t>(</w:t>
      </w:r>
      <w:r>
        <w:rPr>
          <w:rFonts w:ascii="CIDFont+F1" w:hAnsi="CIDFont+F1" w:cs="CIDFont+F1"/>
          <w:color w:val="0000FF"/>
          <w:sz w:val="18"/>
          <w:szCs w:val="18"/>
        </w:rPr>
        <w:t>False</w:t>
      </w:r>
      <w:r>
        <w:rPr>
          <w:rFonts w:ascii="CIDFont+F1" w:hAnsi="CIDFont+F1" w:cs="CIDFont+F1"/>
          <w:color w:val="000000"/>
          <w:sz w:val="18"/>
          <w:szCs w:val="18"/>
        </w:rPr>
        <w:t xml:space="preserve">) </w:t>
      </w:r>
      <w:r>
        <w:rPr>
          <w:rFonts w:ascii="CIDFont+F1" w:hAnsi="CIDFont+F1" w:cs="CIDFont+F1"/>
          <w:color w:val="008100"/>
          <w:sz w:val="18"/>
          <w:szCs w:val="18"/>
        </w:rPr>
        <w:t>' éteint le feu orange</w:t>
      </w:r>
    </w:p>
    <w:p w14:paraId="29713EAC"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pinLEDVerte.DigitalWrite</w:t>
      </w:r>
      <w:proofErr w:type="spellEnd"/>
      <w:r w:rsidRPr="00C04B1F">
        <w:rPr>
          <w:rFonts w:ascii="CIDFont+F1" w:hAnsi="CIDFont+F1" w:cs="CIDFont+F1"/>
          <w:color w:val="000000"/>
          <w:sz w:val="18"/>
          <w:szCs w:val="18"/>
          <w:lang w:val="en-US"/>
        </w:rPr>
        <w:t>(</w:t>
      </w:r>
      <w:r w:rsidRPr="00C04B1F">
        <w:rPr>
          <w:rFonts w:ascii="CIDFont+F1" w:hAnsi="CIDFont+F1" w:cs="CIDFont+F1"/>
          <w:color w:val="0000FF"/>
          <w:sz w:val="18"/>
          <w:szCs w:val="18"/>
          <w:lang w:val="en-US"/>
        </w:rPr>
        <w:t>True</w:t>
      </w:r>
      <w:r w:rsidRPr="00C04B1F">
        <w:rPr>
          <w:rFonts w:ascii="CIDFont+F1" w:hAnsi="CIDFont+F1" w:cs="CIDFont+F1"/>
          <w:color w:val="000000"/>
          <w:sz w:val="18"/>
          <w:szCs w:val="18"/>
          <w:lang w:val="en-US"/>
        </w:rPr>
        <w:t>)</w:t>
      </w:r>
    </w:p>
    <w:p w14:paraId="787E2832"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LCD.Clear</w:t>
      </w:r>
      <w:proofErr w:type="spellEnd"/>
    </w:p>
    <w:p w14:paraId="1AD8EC98"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LCD.Write</w:t>
      </w:r>
      <w:proofErr w:type="spellEnd"/>
      <w:r w:rsidRPr="00C04B1F">
        <w:rPr>
          <w:rFonts w:ascii="CIDFont+F1" w:hAnsi="CIDFont+F1" w:cs="CIDFont+F1"/>
          <w:color w:val="000000"/>
          <w:sz w:val="18"/>
          <w:szCs w:val="18"/>
          <w:lang w:val="en-US"/>
        </w:rPr>
        <w:t>(</w:t>
      </w:r>
      <w:r w:rsidRPr="00C04B1F">
        <w:rPr>
          <w:rFonts w:ascii="CIDFont+F1" w:hAnsi="CIDFont+F1" w:cs="CIDFont+F1"/>
          <w:color w:val="A41515"/>
          <w:sz w:val="18"/>
          <w:szCs w:val="18"/>
          <w:lang w:val="en-US"/>
        </w:rPr>
        <w:t>"PARKING CENTRAL"</w:t>
      </w:r>
      <w:r w:rsidRPr="00C04B1F">
        <w:rPr>
          <w:rFonts w:ascii="CIDFont+F1" w:hAnsi="CIDFont+F1" w:cs="CIDFont+F1"/>
          <w:color w:val="000000"/>
          <w:sz w:val="18"/>
          <w:szCs w:val="18"/>
          <w:lang w:val="en-US"/>
        </w:rPr>
        <w:t>)</w:t>
      </w:r>
    </w:p>
    <w:p w14:paraId="0B74882A" w14:textId="4AC86358"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LCD.SetCursor</w:t>
      </w:r>
      <w:proofErr w:type="spellEnd"/>
      <w:r>
        <w:rPr>
          <w:rFonts w:ascii="CIDFont+F1" w:hAnsi="CIDFont+F1" w:cs="CIDFont+F1"/>
          <w:color w:val="000000"/>
          <w:sz w:val="18"/>
          <w:szCs w:val="18"/>
        </w:rPr>
        <w:t>(</w:t>
      </w:r>
      <w:r>
        <w:rPr>
          <w:rFonts w:ascii="CIDFont+F1" w:hAnsi="CIDFont+F1" w:cs="CIDFont+F1"/>
          <w:color w:val="810081"/>
          <w:sz w:val="18"/>
          <w:szCs w:val="18"/>
        </w:rPr>
        <w:t>0</w:t>
      </w:r>
      <w:r>
        <w:rPr>
          <w:rFonts w:ascii="CIDFont+F1" w:hAnsi="CIDFont+F1" w:cs="CIDFont+F1"/>
          <w:color w:val="000000"/>
          <w:sz w:val="18"/>
          <w:szCs w:val="18"/>
        </w:rPr>
        <w:t xml:space="preserve">, </w:t>
      </w:r>
      <w:r>
        <w:rPr>
          <w:rFonts w:ascii="CIDFont+F1" w:hAnsi="CIDFont+F1" w:cs="CIDFont+F1"/>
          <w:color w:val="810081"/>
          <w:sz w:val="18"/>
          <w:szCs w:val="18"/>
        </w:rPr>
        <w:t>1</w:t>
      </w:r>
      <w:r>
        <w:rPr>
          <w:rFonts w:ascii="CIDFont+F1" w:hAnsi="CIDFont+F1" w:cs="CIDFont+F1"/>
          <w:color w:val="000000"/>
          <w:sz w:val="18"/>
          <w:szCs w:val="18"/>
        </w:rPr>
        <w:t xml:space="preserve">) </w:t>
      </w:r>
      <w:r>
        <w:rPr>
          <w:rFonts w:ascii="CIDFont+F1" w:hAnsi="CIDFont+F1" w:cs="CIDFont+F1"/>
          <w:color w:val="008100"/>
          <w:sz w:val="18"/>
          <w:szCs w:val="18"/>
        </w:rPr>
        <w:t>'Place le curseur au début de la seconde ligne de</w:t>
      </w:r>
      <w:r w:rsidR="007A246C">
        <w:rPr>
          <w:rFonts w:ascii="CIDFont+F1" w:hAnsi="CIDFont+F1" w:cs="CIDFont+F1"/>
          <w:color w:val="008100"/>
          <w:sz w:val="18"/>
          <w:szCs w:val="18"/>
        </w:rPr>
        <w:t xml:space="preserve"> </w:t>
      </w:r>
      <w:r>
        <w:rPr>
          <w:rFonts w:ascii="CIDFont+F1" w:hAnsi="CIDFont+F1" w:cs="CIDFont+F1"/>
          <w:color w:val="008100"/>
          <w:sz w:val="18"/>
          <w:szCs w:val="18"/>
        </w:rPr>
        <w:t>l'écran LCD</w:t>
      </w:r>
    </w:p>
    <w:p w14:paraId="10986F94" w14:textId="77777777" w:rsidR="00C04B1F" w:rsidRDefault="00C04B1F" w:rsidP="00C04B1F">
      <w:pPr>
        <w:autoSpaceDE w:val="0"/>
        <w:autoSpaceDN w:val="0"/>
        <w:adjustRightInd w:val="0"/>
        <w:spacing w:after="0" w:line="240" w:lineRule="auto"/>
        <w:rPr>
          <w:rFonts w:ascii="CIDFont+F1" w:hAnsi="CIDFont+F1" w:cs="CIDFont+F1"/>
          <w:color w:val="000000"/>
          <w:sz w:val="18"/>
          <w:szCs w:val="18"/>
        </w:rPr>
      </w:pPr>
      <w:proofErr w:type="spellStart"/>
      <w:r>
        <w:rPr>
          <w:rFonts w:ascii="CIDFont+F1" w:hAnsi="CIDFont+F1" w:cs="CIDFont+F1"/>
          <w:color w:val="000000"/>
          <w:sz w:val="18"/>
          <w:szCs w:val="18"/>
        </w:rPr>
        <w:t>LCD.Write</w:t>
      </w:r>
      <w:proofErr w:type="spellEnd"/>
      <w:r>
        <w:rPr>
          <w:rFonts w:ascii="CIDFont+F1" w:hAnsi="CIDFont+F1" w:cs="CIDFont+F1"/>
          <w:color w:val="000000"/>
          <w:sz w:val="18"/>
          <w:szCs w:val="18"/>
        </w:rPr>
        <w:t>(</w:t>
      </w:r>
      <w:r>
        <w:rPr>
          <w:rFonts w:ascii="CIDFont+F1" w:hAnsi="CIDFont+F1" w:cs="CIDFont+F1"/>
          <w:color w:val="A41515"/>
          <w:sz w:val="18"/>
          <w:szCs w:val="18"/>
        </w:rPr>
        <w:t>"5 PLACES LIBRES"</w:t>
      </w:r>
      <w:r>
        <w:rPr>
          <w:rFonts w:ascii="CIDFont+F1" w:hAnsi="CIDFont+F1" w:cs="CIDFont+F1"/>
          <w:color w:val="000000"/>
          <w:sz w:val="18"/>
          <w:szCs w:val="18"/>
        </w:rPr>
        <w:t>)</w:t>
      </w:r>
    </w:p>
    <w:p w14:paraId="42FD3CB5" w14:textId="77777777" w:rsidR="00C04B1F" w:rsidRDefault="00C04B1F" w:rsidP="00C04B1F">
      <w:pPr>
        <w:autoSpaceDE w:val="0"/>
        <w:autoSpaceDN w:val="0"/>
        <w:adjustRightInd w:val="0"/>
        <w:spacing w:after="0" w:line="240" w:lineRule="auto"/>
        <w:rPr>
          <w:rFonts w:ascii="CIDFont+F1" w:hAnsi="CIDFont+F1" w:cs="CIDFont+F1"/>
          <w:color w:val="810081"/>
          <w:sz w:val="18"/>
          <w:szCs w:val="18"/>
        </w:rPr>
      </w:pPr>
      <w:r>
        <w:rPr>
          <w:rFonts w:ascii="CIDFont+F1" w:hAnsi="CIDFont+F1" w:cs="CIDFont+F1"/>
          <w:color w:val="0000FF"/>
          <w:sz w:val="18"/>
          <w:szCs w:val="18"/>
        </w:rPr>
        <w:t xml:space="preserve">Case </w:t>
      </w:r>
      <w:r>
        <w:rPr>
          <w:rFonts w:ascii="CIDFont+F1" w:hAnsi="CIDFont+F1" w:cs="CIDFont+F1"/>
          <w:color w:val="810081"/>
          <w:sz w:val="18"/>
          <w:szCs w:val="18"/>
        </w:rPr>
        <w:t>6</w:t>
      </w:r>
    </w:p>
    <w:p w14:paraId="080ED196" w14:textId="77777777"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pinLEDRouge.DigitalWrite</w:t>
      </w:r>
      <w:proofErr w:type="spellEnd"/>
      <w:r>
        <w:rPr>
          <w:rFonts w:ascii="CIDFont+F1" w:hAnsi="CIDFont+F1" w:cs="CIDFont+F1"/>
          <w:color w:val="000000"/>
          <w:sz w:val="18"/>
          <w:szCs w:val="18"/>
        </w:rPr>
        <w:t>(</w:t>
      </w:r>
      <w:r>
        <w:rPr>
          <w:rFonts w:ascii="CIDFont+F1" w:hAnsi="CIDFont+F1" w:cs="CIDFont+F1"/>
          <w:color w:val="0000FF"/>
          <w:sz w:val="18"/>
          <w:szCs w:val="18"/>
        </w:rPr>
        <w:t>False</w:t>
      </w:r>
      <w:r>
        <w:rPr>
          <w:rFonts w:ascii="CIDFont+F1" w:hAnsi="CIDFont+F1" w:cs="CIDFont+F1"/>
          <w:color w:val="000000"/>
          <w:sz w:val="18"/>
          <w:szCs w:val="18"/>
        </w:rPr>
        <w:t xml:space="preserve">) </w:t>
      </w:r>
      <w:r>
        <w:rPr>
          <w:rFonts w:ascii="CIDFont+F1" w:hAnsi="CIDFont+F1" w:cs="CIDFont+F1"/>
          <w:color w:val="008100"/>
          <w:sz w:val="18"/>
          <w:szCs w:val="18"/>
        </w:rPr>
        <w:t>'éteint la LED Rouge</w:t>
      </w:r>
    </w:p>
    <w:p w14:paraId="3B8B1533" w14:textId="77777777"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pinLEDJaune.DigitalWrite</w:t>
      </w:r>
      <w:proofErr w:type="spellEnd"/>
      <w:r>
        <w:rPr>
          <w:rFonts w:ascii="CIDFont+F1" w:hAnsi="CIDFont+F1" w:cs="CIDFont+F1"/>
          <w:color w:val="000000"/>
          <w:sz w:val="18"/>
          <w:szCs w:val="18"/>
        </w:rPr>
        <w:t>(</w:t>
      </w:r>
      <w:r>
        <w:rPr>
          <w:rFonts w:ascii="CIDFont+F1" w:hAnsi="CIDFont+F1" w:cs="CIDFont+F1"/>
          <w:color w:val="0000FF"/>
          <w:sz w:val="18"/>
          <w:szCs w:val="18"/>
        </w:rPr>
        <w:t>False</w:t>
      </w:r>
      <w:r>
        <w:rPr>
          <w:rFonts w:ascii="CIDFont+F1" w:hAnsi="CIDFont+F1" w:cs="CIDFont+F1"/>
          <w:color w:val="000000"/>
          <w:sz w:val="18"/>
          <w:szCs w:val="18"/>
        </w:rPr>
        <w:t xml:space="preserve">) </w:t>
      </w:r>
      <w:r>
        <w:rPr>
          <w:rFonts w:ascii="CIDFont+F1" w:hAnsi="CIDFont+F1" w:cs="CIDFont+F1"/>
          <w:color w:val="008100"/>
          <w:sz w:val="18"/>
          <w:szCs w:val="18"/>
        </w:rPr>
        <w:t>' éteint le feu orange</w:t>
      </w:r>
    </w:p>
    <w:p w14:paraId="61B917B9"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pinLEDVerte.DigitalWrite</w:t>
      </w:r>
      <w:proofErr w:type="spellEnd"/>
      <w:r w:rsidRPr="00C04B1F">
        <w:rPr>
          <w:rFonts w:ascii="CIDFont+F1" w:hAnsi="CIDFont+F1" w:cs="CIDFont+F1"/>
          <w:color w:val="000000"/>
          <w:sz w:val="18"/>
          <w:szCs w:val="18"/>
          <w:lang w:val="en-US"/>
        </w:rPr>
        <w:t>(</w:t>
      </w:r>
      <w:r w:rsidRPr="00C04B1F">
        <w:rPr>
          <w:rFonts w:ascii="CIDFont+F1" w:hAnsi="CIDFont+F1" w:cs="CIDFont+F1"/>
          <w:color w:val="0000FF"/>
          <w:sz w:val="18"/>
          <w:szCs w:val="18"/>
          <w:lang w:val="en-US"/>
        </w:rPr>
        <w:t>True</w:t>
      </w:r>
      <w:r w:rsidRPr="00C04B1F">
        <w:rPr>
          <w:rFonts w:ascii="CIDFont+F1" w:hAnsi="CIDFont+F1" w:cs="CIDFont+F1"/>
          <w:color w:val="000000"/>
          <w:sz w:val="18"/>
          <w:szCs w:val="18"/>
          <w:lang w:val="en-US"/>
        </w:rPr>
        <w:t>)</w:t>
      </w:r>
    </w:p>
    <w:p w14:paraId="14CFF804"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LCD.Clear</w:t>
      </w:r>
      <w:proofErr w:type="spellEnd"/>
    </w:p>
    <w:p w14:paraId="096A62D6"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LCD.Write</w:t>
      </w:r>
      <w:proofErr w:type="spellEnd"/>
      <w:r w:rsidRPr="00C04B1F">
        <w:rPr>
          <w:rFonts w:ascii="CIDFont+F1" w:hAnsi="CIDFont+F1" w:cs="CIDFont+F1"/>
          <w:color w:val="000000"/>
          <w:sz w:val="18"/>
          <w:szCs w:val="18"/>
          <w:lang w:val="en-US"/>
        </w:rPr>
        <w:t>(</w:t>
      </w:r>
      <w:r w:rsidRPr="00C04B1F">
        <w:rPr>
          <w:rFonts w:ascii="CIDFont+F1" w:hAnsi="CIDFont+F1" w:cs="CIDFont+F1"/>
          <w:color w:val="A41515"/>
          <w:sz w:val="18"/>
          <w:szCs w:val="18"/>
          <w:lang w:val="en-US"/>
        </w:rPr>
        <w:t>"PARKING CENTRAL"</w:t>
      </w:r>
      <w:r w:rsidRPr="00C04B1F">
        <w:rPr>
          <w:rFonts w:ascii="CIDFont+F1" w:hAnsi="CIDFont+F1" w:cs="CIDFont+F1"/>
          <w:color w:val="000000"/>
          <w:sz w:val="18"/>
          <w:szCs w:val="18"/>
          <w:lang w:val="en-US"/>
        </w:rPr>
        <w:t>)</w:t>
      </w:r>
    </w:p>
    <w:p w14:paraId="2ABFECCE" w14:textId="54D448D9"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LCD.SetCursor</w:t>
      </w:r>
      <w:proofErr w:type="spellEnd"/>
      <w:r>
        <w:rPr>
          <w:rFonts w:ascii="CIDFont+F1" w:hAnsi="CIDFont+F1" w:cs="CIDFont+F1"/>
          <w:color w:val="000000"/>
          <w:sz w:val="18"/>
          <w:szCs w:val="18"/>
        </w:rPr>
        <w:t>(</w:t>
      </w:r>
      <w:r>
        <w:rPr>
          <w:rFonts w:ascii="CIDFont+F1" w:hAnsi="CIDFont+F1" w:cs="CIDFont+F1"/>
          <w:color w:val="810081"/>
          <w:sz w:val="18"/>
          <w:szCs w:val="18"/>
        </w:rPr>
        <w:t>0</w:t>
      </w:r>
      <w:r>
        <w:rPr>
          <w:rFonts w:ascii="CIDFont+F1" w:hAnsi="CIDFont+F1" w:cs="CIDFont+F1"/>
          <w:color w:val="000000"/>
          <w:sz w:val="18"/>
          <w:szCs w:val="18"/>
        </w:rPr>
        <w:t xml:space="preserve">, </w:t>
      </w:r>
      <w:r>
        <w:rPr>
          <w:rFonts w:ascii="CIDFont+F1" w:hAnsi="CIDFont+F1" w:cs="CIDFont+F1"/>
          <w:color w:val="810081"/>
          <w:sz w:val="18"/>
          <w:szCs w:val="18"/>
        </w:rPr>
        <w:t>1</w:t>
      </w:r>
      <w:r>
        <w:rPr>
          <w:rFonts w:ascii="CIDFont+F1" w:hAnsi="CIDFont+F1" w:cs="CIDFont+F1"/>
          <w:color w:val="000000"/>
          <w:sz w:val="18"/>
          <w:szCs w:val="18"/>
        </w:rPr>
        <w:t xml:space="preserve">) </w:t>
      </w:r>
      <w:r>
        <w:rPr>
          <w:rFonts w:ascii="CIDFont+F1" w:hAnsi="CIDFont+F1" w:cs="CIDFont+F1"/>
          <w:color w:val="008100"/>
          <w:sz w:val="18"/>
          <w:szCs w:val="18"/>
        </w:rPr>
        <w:t>'Place le curseur au début de la seconde ligne de</w:t>
      </w:r>
      <w:r w:rsidR="007A246C">
        <w:rPr>
          <w:rFonts w:ascii="CIDFont+F1" w:hAnsi="CIDFont+F1" w:cs="CIDFont+F1"/>
          <w:color w:val="008100"/>
          <w:sz w:val="18"/>
          <w:szCs w:val="18"/>
        </w:rPr>
        <w:t xml:space="preserve"> </w:t>
      </w:r>
      <w:r>
        <w:rPr>
          <w:rFonts w:ascii="CIDFont+F1" w:hAnsi="CIDFont+F1" w:cs="CIDFont+F1"/>
          <w:color w:val="008100"/>
          <w:sz w:val="18"/>
          <w:szCs w:val="18"/>
        </w:rPr>
        <w:t>l'écran LCD</w:t>
      </w:r>
    </w:p>
    <w:p w14:paraId="1FEC5E93" w14:textId="77777777" w:rsidR="00C04B1F" w:rsidRDefault="00C04B1F" w:rsidP="00C04B1F">
      <w:pPr>
        <w:autoSpaceDE w:val="0"/>
        <w:autoSpaceDN w:val="0"/>
        <w:adjustRightInd w:val="0"/>
        <w:spacing w:after="0" w:line="240" w:lineRule="auto"/>
        <w:rPr>
          <w:rFonts w:ascii="CIDFont+F1" w:hAnsi="CIDFont+F1" w:cs="CIDFont+F1"/>
          <w:color w:val="000000"/>
          <w:sz w:val="18"/>
          <w:szCs w:val="18"/>
        </w:rPr>
      </w:pPr>
      <w:proofErr w:type="spellStart"/>
      <w:r>
        <w:rPr>
          <w:rFonts w:ascii="CIDFont+F1" w:hAnsi="CIDFont+F1" w:cs="CIDFont+F1"/>
          <w:color w:val="000000"/>
          <w:sz w:val="18"/>
          <w:szCs w:val="18"/>
        </w:rPr>
        <w:t>LCD.Write</w:t>
      </w:r>
      <w:proofErr w:type="spellEnd"/>
      <w:r>
        <w:rPr>
          <w:rFonts w:ascii="CIDFont+F1" w:hAnsi="CIDFont+F1" w:cs="CIDFont+F1"/>
          <w:color w:val="000000"/>
          <w:sz w:val="18"/>
          <w:szCs w:val="18"/>
        </w:rPr>
        <w:t>(</w:t>
      </w:r>
      <w:r>
        <w:rPr>
          <w:rFonts w:ascii="CIDFont+F1" w:hAnsi="CIDFont+F1" w:cs="CIDFont+F1"/>
          <w:color w:val="A41515"/>
          <w:sz w:val="18"/>
          <w:szCs w:val="18"/>
        </w:rPr>
        <w:t>"6 PLACES LIBRES"</w:t>
      </w:r>
      <w:r>
        <w:rPr>
          <w:rFonts w:ascii="CIDFont+F1" w:hAnsi="CIDFont+F1" w:cs="CIDFont+F1"/>
          <w:color w:val="000000"/>
          <w:sz w:val="18"/>
          <w:szCs w:val="18"/>
        </w:rPr>
        <w:t>)</w:t>
      </w:r>
    </w:p>
    <w:p w14:paraId="49F4E8AC" w14:textId="77777777" w:rsidR="00C04B1F" w:rsidRDefault="00C04B1F" w:rsidP="00C04B1F">
      <w:pPr>
        <w:autoSpaceDE w:val="0"/>
        <w:autoSpaceDN w:val="0"/>
        <w:adjustRightInd w:val="0"/>
        <w:spacing w:after="0" w:line="240" w:lineRule="auto"/>
        <w:rPr>
          <w:rFonts w:ascii="CIDFont+F1" w:hAnsi="CIDFont+F1" w:cs="CIDFont+F1"/>
          <w:color w:val="810081"/>
          <w:sz w:val="18"/>
          <w:szCs w:val="18"/>
        </w:rPr>
      </w:pPr>
      <w:r>
        <w:rPr>
          <w:rFonts w:ascii="CIDFont+F1" w:hAnsi="CIDFont+F1" w:cs="CIDFont+F1"/>
          <w:color w:val="0000FF"/>
          <w:sz w:val="18"/>
          <w:szCs w:val="18"/>
        </w:rPr>
        <w:t xml:space="preserve">Case </w:t>
      </w:r>
      <w:r>
        <w:rPr>
          <w:rFonts w:ascii="CIDFont+F1" w:hAnsi="CIDFont+F1" w:cs="CIDFont+F1"/>
          <w:color w:val="810081"/>
          <w:sz w:val="18"/>
          <w:szCs w:val="18"/>
        </w:rPr>
        <w:t>7</w:t>
      </w:r>
    </w:p>
    <w:p w14:paraId="538EDBF6" w14:textId="77777777"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pinLEDRouge.DigitalWrite</w:t>
      </w:r>
      <w:proofErr w:type="spellEnd"/>
      <w:r>
        <w:rPr>
          <w:rFonts w:ascii="CIDFont+F1" w:hAnsi="CIDFont+F1" w:cs="CIDFont+F1"/>
          <w:color w:val="000000"/>
          <w:sz w:val="18"/>
          <w:szCs w:val="18"/>
        </w:rPr>
        <w:t>(</w:t>
      </w:r>
      <w:r>
        <w:rPr>
          <w:rFonts w:ascii="CIDFont+F1" w:hAnsi="CIDFont+F1" w:cs="CIDFont+F1"/>
          <w:color w:val="0000FF"/>
          <w:sz w:val="18"/>
          <w:szCs w:val="18"/>
        </w:rPr>
        <w:t>False</w:t>
      </w:r>
      <w:r>
        <w:rPr>
          <w:rFonts w:ascii="CIDFont+F1" w:hAnsi="CIDFont+F1" w:cs="CIDFont+F1"/>
          <w:color w:val="000000"/>
          <w:sz w:val="18"/>
          <w:szCs w:val="18"/>
        </w:rPr>
        <w:t xml:space="preserve">) </w:t>
      </w:r>
      <w:r>
        <w:rPr>
          <w:rFonts w:ascii="CIDFont+F1" w:hAnsi="CIDFont+F1" w:cs="CIDFont+F1"/>
          <w:color w:val="008100"/>
          <w:sz w:val="18"/>
          <w:szCs w:val="18"/>
        </w:rPr>
        <w:t>'éteint la LED Rouge</w:t>
      </w:r>
    </w:p>
    <w:p w14:paraId="2A993F2A" w14:textId="77777777"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pinLEDJaune.DigitalWrite</w:t>
      </w:r>
      <w:proofErr w:type="spellEnd"/>
      <w:r>
        <w:rPr>
          <w:rFonts w:ascii="CIDFont+F1" w:hAnsi="CIDFont+F1" w:cs="CIDFont+F1"/>
          <w:color w:val="000000"/>
          <w:sz w:val="18"/>
          <w:szCs w:val="18"/>
        </w:rPr>
        <w:t>(</w:t>
      </w:r>
      <w:r>
        <w:rPr>
          <w:rFonts w:ascii="CIDFont+F1" w:hAnsi="CIDFont+F1" w:cs="CIDFont+F1"/>
          <w:color w:val="0000FF"/>
          <w:sz w:val="18"/>
          <w:szCs w:val="18"/>
        </w:rPr>
        <w:t>False</w:t>
      </w:r>
      <w:r>
        <w:rPr>
          <w:rFonts w:ascii="CIDFont+F1" w:hAnsi="CIDFont+F1" w:cs="CIDFont+F1"/>
          <w:color w:val="000000"/>
          <w:sz w:val="18"/>
          <w:szCs w:val="18"/>
        </w:rPr>
        <w:t xml:space="preserve">) </w:t>
      </w:r>
      <w:r>
        <w:rPr>
          <w:rFonts w:ascii="CIDFont+F1" w:hAnsi="CIDFont+F1" w:cs="CIDFont+F1"/>
          <w:color w:val="008100"/>
          <w:sz w:val="18"/>
          <w:szCs w:val="18"/>
        </w:rPr>
        <w:t>' éteint le feu orange</w:t>
      </w:r>
    </w:p>
    <w:p w14:paraId="5418FD15"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pinLEDVerte.DigitalWrite</w:t>
      </w:r>
      <w:proofErr w:type="spellEnd"/>
      <w:r w:rsidRPr="00C04B1F">
        <w:rPr>
          <w:rFonts w:ascii="CIDFont+F1" w:hAnsi="CIDFont+F1" w:cs="CIDFont+F1"/>
          <w:color w:val="000000"/>
          <w:sz w:val="18"/>
          <w:szCs w:val="18"/>
          <w:lang w:val="en-US"/>
        </w:rPr>
        <w:t>(</w:t>
      </w:r>
      <w:r w:rsidRPr="00C04B1F">
        <w:rPr>
          <w:rFonts w:ascii="CIDFont+F1" w:hAnsi="CIDFont+F1" w:cs="CIDFont+F1"/>
          <w:color w:val="0000FF"/>
          <w:sz w:val="18"/>
          <w:szCs w:val="18"/>
          <w:lang w:val="en-US"/>
        </w:rPr>
        <w:t>True</w:t>
      </w:r>
      <w:r w:rsidRPr="00C04B1F">
        <w:rPr>
          <w:rFonts w:ascii="CIDFont+F1" w:hAnsi="CIDFont+F1" w:cs="CIDFont+F1"/>
          <w:color w:val="000000"/>
          <w:sz w:val="18"/>
          <w:szCs w:val="18"/>
          <w:lang w:val="en-US"/>
        </w:rPr>
        <w:t>)</w:t>
      </w:r>
    </w:p>
    <w:p w14:paraId="5DB1EBC3"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LCD.Clear</w:t>
      </w:r>
      <w:proofErr w:type="spellEnd"/>
    </w:p>
    <w:p w14:paraId="0DAE8F94"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LCD.Write</w:t>
      </w:r>
      <w:proofErr w:type="spellEnd"/>
      <w:r w:rsidRPr="00C04B1F">
        <w:rPr>
          <w:rFonts w:ascii="CIDFont+F1" w:hAnsi="CIDFont+F1" w:cs="CIDFont+F1"/>
          <w:color w:val="000000"/>
          <w:sz w:val="18"/>
          <w:szCs w:val="18"/>
          <w:lang w:val="en-US"/>
        </w:rPr>
        <w:t>(</w:t>
      </w:r>
      <w:r w:rsidRPr="00C04B1F">
        <w:rPr>
          <w:rFonts w:ascii="CIDFont+F1" w:hAnsi="CIDFont+F1" w:cs="CIDFont+F1"/>
          <w:color w:val="A41515"/>
          <w:sz w:val="18"/>
          <w:szCs w:val="18"/>
          <w:lang w:val="en-US"/>
        </w:rPr>
        <w:t>"PARKING CENTRAL"</w:t>
      </w:r>
      <w:r w:rsidRPr="00C04B1F">
        <w:rPr>
          <w:rFonts w:ascii="CIDFont+F1" w:hAnsi="CIDFont+F1" w:cs="CIDFont+F1"/>
          <w:color w:val="000000"/>
          <w:sz w:val="18"/>
          <w:szCs w:val="18"/>
          <w:lang w:val="en-US"/>
        </w:rPr>
        <w:t>)</w:t>
      </w:r>
    </w:p>
    <w:p w14:paraId="744A4EDD" w14:textId="41F46B75"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LCD.SetCursor</w:t>
      </w:r>
      <w:proofErr w:type="spellEnd"/>
      <w:r>
        <w:rPr>
          <w:rFonts w:ascii="CIDFont+F1" w:hAnsi="CIDFont+F1" w:cs="CIDFont+F1"/>
          <w:color w:val="000000"/>
          <w:sz w:val="18"/>
          <w:szCs w:val="18"/>
        </w:rPr>
        <w:t>(</w:t>
      </w:r>
      <w:r>
        <w:rPr>
          <w:rFonts w:ascii="CIDFont+F1" w:hAnsi="CIDFont+F1" w:cs="CIDFont+F1"/>
          <w:color w:val="810081"/>
          <w:sz w:val="18"/>
          <w:szCs w:val="18"/>
        </w:rPr>
        <w:t>0</w:t>
      </w:r>
      <w:r>
        <w:rPr>
          <w:rFonts w:ascii="CIDFont+F1" w:hAnsi="CIDFont+F1" w:cs="CIDFont+F1"/>
          <w:color w:val="000000"/>
          <w:sz w:val="18"/>
          <w:szCs w:val="18"/>
        </w:rPr>
        <w:t xml:space="preserve">, </w:t>
      </w:r>
      <w:r>
        <w:rPr>
          <w:rFonts w:ascii="CIDFont+F1" w:hAnsi="CIDFont+F1" w:cs="CIDFont+F1"/>
          <w:color w:val="810081"/>
          <w:sz w:val="18"/>
          <w:szCs w:val="18"/>
        </w:rPr>
        <w:t>1</w:t>
      </w:r>
      <w:r>
        <w:rPr>
          <w:rFonts w:ascii="CIDFont+F1" w:hAnsi="CIDFont+F1" w:cs="CIDFont+F1"/>
          <w:color w:val="000000"/>
          <w:sz w:val="18"/>
          <w:szCs w:val="18"/>
        </w:rPr>
        <w:t xml:space="preserve">) </w:t>
      </w:r>
      <w:r>
        <w:rPr>
          <w:rFonts w:ascii="CIDFont+F1" w:hAnsi="CIDFont+F1" w:cs="CIDFont+F1"/>
          <w:color w:val="008100"/>
          <w:sz w:val="18"/>
          <w:szCs w:val="18"/>
        </w:rPr>
        <w:t>'Place le curseur au début de la seconde ligne de</w:t>
      </w:r>
      <w:r w:rsidR="007A246C">
        <w:rPr>
          <w:rFonts w:ascii="CIDFont+F1" w:hAnsi="CIDFont+F1" w:cs="CIDFont+F1"/>
          <w:color w:val="008100"/>
          <w:sz w:val="18"/>
          <w:szCs w:val="18"/>
        </w:rPr>
        <w:t xml:space="preserve"> </w:t>
      </w:r>
      <w:r>
        <w:rPr>
          <w:rFonts w:ascii="CIDFont+F1" w:hAnsi="CIDFont+F1" w:cs="CIDFont+F1"/>
          <w:color w:val="008100"/>
          <w:sz w:val="18"/>
          <w:szCs w:val="18"/>
        </w:rPr>
        <w:t>l'écran LCD</w:t>
      </w:r>
    </w:p>
    <w:p w14:paraId="61C064E7" w14:textId="77777777" w:rsidR="00C04B1F" w:rsidRDefault="00C04B1F" w:rsidP="00C04B1F">
      <w:pPr>
        <w:autoSpaceDE w:val="0"/>
        <w:autoSpaceDN w:val="0"/>
        <w:adjustRightInd w:val="0"/>
        <w:spacing w:after="0" w:line="240" w:lineRule="auto"/>
        <w:rPr>
          <w:rFonts w:ascii="CIDFont+F1" w:hAnsi="CIDFont+F1" w:cs="CIDFont+F1"/>
          <w:color w:val="000000"/>
          <w:sz w:val="18"/>
          <w:szCs w:val="18"/>
        </w:rPr>
      </w:pPr>
      <w:proofErr w:type="spellStart"/>
      <w:r>
        <w:rPr>
          <w:rFonts w:ascii="CIDFont+F1" w:hAnsi="CIDFont+F1" w:cs="CIDFont+F1"/>
          <w:color w:val="000000"/>
          <w:sz w:val="18"/>
          <w:szCs w:val="18"/>
        </w:rPr>
        <w:t>LCD.Write</w:t>
      </w:r>
      <w:proofErr w:type="spellEnd"/>
      <w:r>
        <w:rPr>
          <w:rFonts w:ascii="CIDFont+F1" w:hAnsi="CIDFont+F1" w:cs="CIDFont+F1"/>
          <w:color w:val="000000"/>
          <w:sz w:val="18"/>
          <w:szCs w:val="18"/>
        </w:rPr>
        <w:t>(</w:t>
      </w:r>
      <w:r>
        <w:rPr>
          <w:rFonts w:ascii="CIDFont+F1" w:hAnsi="CIDFont+F1" w:cs="CIDFont+F1"/>
          <w:color w:val="A41515"/>
          <w:sz w:val="18"/>
          <w:szCs w:val="18"/>
        </w:rPr>
        <w:t>"7 PLACES LIBRES"</w:t>
      </w:r>
      <w:r>
        <w:rPr>
          <w:rFonts w:ascii="CIDFont+F1" w:hAnsi="CIDFont+F1" w:cs="CIDFont+F1"/>
          <w:color w:val="000000"/>
          <w:sz w:val="18"/>
          <w:szCs w:val="18"/>
        </w:rPr>
        <w:t>)</w:t>
      </w:r>
    </w:p>
    <w:p w14:paraId="2CEBCC0F" w14:textId="77777777" w:rsidR="00C04B1F" w:rsidRDefault="00C04B1F" w:rsidP="00C04B1F">
      <w:pPr>
        <w:autoSpaceDE w:val="0"/>
        <w:autoSpaceDN w:val="0"/>
        <w:adjustRightInd w:val="0"/>
        <w:spacing w:after="0" w:line="240" w:lineRule="auto"/>
        <w:rPr>
          <w:rFonts w:ascii="CIDFont+F1" w:hAnsi="CIDFont+F1" w:cs="CIDFont+F1"/>
          <w:color w:val="810081"/>
          <w:sz w:val="18"/>
          <w:szCs w:val="18"/>
        </w:rPr>
      </w:pPr>
      <w:r>
        <w:rPr>
          <w:rFonts w:ascii="CIDFont+F1" w:hAnsi="CIDFont+F1" w:cs="CIDFont+F1"/>
          <w:color w:val="0000FF"/>
          <w:sz w:val="18"/>
          <w:szCs w:val="18"/>
        </w:rPr>
        <w:t xml:space="preserve">Case </w:t>
      </w:r>
      <w:r>
        <w:rPr>
          <w:rFonts w:ascii="CIDFont+F1" w:hAnsi="CIDFont+F1" w:cs="CIDFont+F1"/>
          <w:color w:val="810081"/>
          <w:sz w:val="18"/>
          <w:szCs w:val="18"/>
        </w:rPr>
        <w:t>8</w:t>
      </w:r>
    </w:p>
    <w:p w14:paraId="6D0022A1" w14:textId="77777777"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pinLEDRouge.DigitalWrite</w:t>
      </w:r>
      <w:proofErr w:type="spellEnd"/>
      <w:r>
        <w:rPr>
          <w:rFonts w:ascii="CIDFont+F1" w:hAnsi="CIDFont+F1" w:cs="CIDFont+F1"/>
          <w:color w:val="000000"/>
          <w:sz w:val="18"/>
          <w:szCs w:val="18"/>
        </w:rPr>
        <w:t>(</w:t>
      </w:r>
      <w:r>
        <w:rPr>
          <w:rFonts w:ascii="CIDFont+F1" w:hAnsi="CIDFont+F1" w:cs="CIDFont+F1"/>
          <w:color w:val="0000FF"/>
          <w:sz w:val="18"/>
          <w:szCs w:val="18"/>
        </w:rPr>
        <w:t>False</w:t>
      </w:r>
      <w:r>
        <w:rPr>
          <w:rFonts w:ascii="CIDFont+F1" w:hAnsi="CIDFont+F1" w:cs="CIDFont+F1"/>
          <w:color w:val="000000"/>
          <w:sz w:val="18"/>
          <w:szCs w:val="18"/>
        </w:rPr>
        <w:t xml:space="preserve">) </w:t>
      </w:r>
      <w:r>
        <w:rPr>
          <w:rFonts w:ascii="CIDFont+F1" w:hAnsi="CIDFont+F1" w:cs="CIDFont+F1"/>
          <w:color w:val="008100"/>
          <w:sz w:val="18"/>
          <w:szCs w:val="18"/>
        </w:rPr>
        <w:t>'éteint la LED Rouge</w:t>
      </w:r>
    </w:p>
    <w:p w14:paraId="393D69C2" w14:textId="77777777"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pinLEDJaune.DigitalWrite</w:t>
      </w:r>
      <w:proofErr w:type="spellEnd"/>
      <w:r>
        <w:rPr>
          <w:rFonts w:ascii="CIDFont+F1" w:hAnsi="CIDFont+F1" w:cs="CIDFont+F1"/>
          <w:color w:val="000000"/>
          <w:sz w:val="18"/>
          <w:szCs w:val="18"/>
        </w:rPr>
        <w:t>(</w:t>
      </w:r>
      <w:r>
        <w:rPr>
          <w:rFonts w:ascii="CIDFont+F1" w:hAnsi="CIDFont+F1" w:cs="CIDFont+F1"/>
          <w:color w:val="0000FF"/>
          <w:sz w:val="18"/>
          <w:szCs w:val="18"/>
        </w:rPr>
        <w:t>False</w:t>
      </w:r>
      <w:r>
        <w:rPr>
          <w:rFonts w:ascii="CIDFont+F1" w:hAnsi="CIDFont+F1" w:cs="CIDFont+F1"/>
          <w:color w:val="000000"/>
          <w:sz w:val="18"/>
          <w:szCs w:val="18"/>
        </w:rPr>
        <w:t xml:space="preserve">) </w:t>
      </w:r>
      <w:r>
        <w:rPr>
          <w:rFonts w:ascii="CIDFont+F1" w:hAnsi="CIDFont+F1" w:cs="CIDFont+F1"/>
          <w:color w:val="008100"/>
          <w:sz w:val="18"/>
          <w:szCs w:val="18"/>
        </w:rPr>
        <w:t>' éteint le feu orange</w:t>
      </w:r>
    </w:p>
    <w:p w14:paraId="040F0747"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pinLEDVerte.DigitalWrite</w:t>
      </w:r>
      <w:proofErr w:type="spellEnd"/>
      <w:r w:rsidRPr="00C04B1F">
        <w:rPr>
          <w:rFonts w:ascii="CIDFont+F1" w:hAnsi="CIDFont+F1" w:cs="CIDFont+F1"/>
          <w:color w:val="000000"/>
          <w:sz w:val="18"/>
          <w:szCs w:val="18"/>
          <w:lang w:val="en-US"/>
        </w:rPr>
        <w:t>(</w:t>
      </w:r>
      <w:r w:rsidRPr="00C04B1F">
        <w:rPr>
          <w:rFonts w:ascii="CIDFont+F1" w:hAnsi="CIDFont+F1" w:cs="CIDFont+F1"/>
          <w:color w:val="0000FF"/>
          <w:sz w:val="18"/>
          <w:szCs w:val="18"/>
          <w:lang w:val="en-US"/>
        </w:rPr>
        <w:t>True</w:t>
      </w:r>
      <w:r w:rsidRPr="00C04B1F">
        <w:rPr>
          <w:rFonts w:ascii="CIDFont+F1" w:hAnsi="CIDFont+F1" w:cs="CIDFont+F1"/>
          <w:color w:val="000000"/>
          <w:sz w:val="18"/>
          <w:szCs w:val="18"/>
          <w:lang w:val="en-US"/>
        </w:rPr>
        <w:t>)</w:t>
      </w:r>
    </w:p>
    <w:p w14:paraId="4F96F36D"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LCD.Clear</w:t>
      </w:r>
      <w:proofErr w:type="spellEnd"/>
    </w:p>
    <w:p w14:paraId="6D05851F"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LCD.Write</w:t>
      </w:r>
      <w:proofErr w:type="spellEnd"/>
      <w:r w:rsidRPr="00C04B1F">
        <w:rPr>
          <w:rFonts w:ascii="CIDFont+F1" w:hAnsi="CIDFont+F1" w:cs="CIDFont+F1"/>
          <w:color w:val="000000"/>
          <w:sz w:val="18"/>
          <w:szCs w:val="18"/>
          <w:lang w:val="en-US"/>
        </w:rPr>
        <w:t>(</w:t>
      </w:r>
      <w:r w:rsidRPr="00C04B1F">
        <w:rPr>
          <w:rFonts w:ascii="CIDFont+F1" w:hAnsi="CIDFont+F1" w:cs="CIDFont+F1"/>
          <w:color w:val="A41515"/>
          <w:sz w:val="18"/>
          <w:szCs w:val="18"/>
          <w:lang w:val="en-US"/>
        </w:rPr>
        <w:t>"PARKING CENTRAL"</w:t>
      </w:r>
      <w:r w:rsidRPr="00C04B1F">
        <w:rPr>
          <w:rFonts w:ascii="CIDFont+F1" w:hAnsi="CIDFont+F1" w:cs="CIDFont+F1"/>
          <w:color w:val="000000"/>
          <w:sz w:val="18"/>
          <w:szCs w:val="18"/>
          <w:lang w:val="en-US"/>
        </w:rPr>
        <w:t>)</w:t>
      </w:r>
    </w:p>
    <w:p w14:paraId="73084D87" w14:textId="0ADB4485"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LCD.SetCursor</w:t>
      </w:r>
      <w:proofErr w:type="spellEnd"/>
      <w:r>
        <w:rPr>
          <w:rFonts w:ascii="CIDFont+F1" w:hAnsi="CIDFont+F1" w:cs="CIDFont+F1"/>
          <w:color w:val="000000"/>
          <w:sz w:val="18"/>
          <w:szCs w:val="18"/>
        </w:rPr>
        <w:t>(</w:t>
      </w:r>
      <w:r>
        <w:rPr>
          <w:rFonts w:ascii="CIDFont+F1" w:hAnsi="CIDFont+F1" w:cs="CIDFont+F1"/>
          <w:color w:val="810081"/>
          <w:sz w:val="18"/>
          <w:szCs w:val="18"/>
        </w:rPr>
        <w:t>0</w:t>
      </w:r>
      <w:r>
        <w:rPr>
          <w:rFonts w:ascii="CIDFont+F1" w:hAnsi="CIDFont+F1" w:cs="CIDFont+F1"/>
          <w:color w:val="000000"/>
          <w:sz w:val="18"/>
          <w:szCs w:val="18"/>
        </w:rPr>
        <w:t xml:space="preserve">, </w:t>
      </w:r>
      <w:r>
        <w:rPr>
          <w:rFonts w:ascii="CIDFont+F1" w:hAnsi="CIDFont+F1" w:cs="CIDFont+F1"/>
          <w:color w:val="810081"/>
          <w:sz w:val="18"/>
          <w:szCs w:val="18"/>
        </w:rPr>
        <w:t>1</w:t>
      </w:r>
      <w:r>
        <w:rPr>
          <w:rFonts w:ascii="CIDFont+F1" w:hAnsi="CIDFont+F1" w:cs="CIDFont+F1"/>
          <w:color w:val="000000"/>
          <w:sz w:val="18"/>
          <w:szCs w:val="18"/>
        </w:rPr>
        <w:t xml:space="preserve">) </w:t>
      </w:r>
      <w:r>
        <w:rPr>
          <w:rFonts w:ascii="CIDFont+F1" w:hAnsi="CIDFont+F1" w:cs="CIDFont+F1"/>
          <w:color w:val="008100"/>
          <w:sz w:val="18"/>
          <w:szCs w:val="18"/>
        </w:rPr>
        <w:t>'Place le curseur au début de la seconde ligne de</w:t>
      </w:r>
      <w:r w:rsidR="007A246C">
        <w:rPr>
          <w:rFonts w:ascii="CIDFont+F1" w:hAnsi="CIDFont+F1" w:cs="CIDFont+F1"/>
          <w:color w:val="008100"/>
          <w:sz w:val="18"/>
          <w:szCs w:val="18"/>
        </w:rPr>
        <w:t xml:space="preserve"> </w:t>
      </w:r>
      <w:r>
        <w:rPr>
          <w:rFonts w:ascii="CIDFont+F1" w:hAnsi="CIDFont+F1" w:cs="CIDFont+F1"/>
          <w:color w:val="008100"/>
          <w:sz w:val="18"/>
          <w:szCs w:val="18"/>
        </w:rPr>
        <w:t>l'écran LCD</w:t>
      </w:r>
    </w:p>
    <w:p w14:paraId="20933346" w14:textId="77777777" w:rsidR="00C04B1F" w:rsidRDefault="00C04B1F" w:rsidP="00C04B1F">
      <w:pPr>
        <w:autoSpaceDE w:val="0"/>
        <w:autoSpaceDN w:val="0"/>
        <w:adjustRightInd w:val="0"/>
        <w:spacing w:after="0" w:line="240" w:lineRule="auto"/>
        <w:rPr>
          <w:rFonts w:ascii="CIDFont+F1" w:hAnsi="CIDFont+F1" w:cs="CIDFont+F1"/>
          <w:color w:val="000000"/>
          <w:sz w:val="18"/>
          <w:szCs w:val="18"/>
        </w:rPr>
      </w:pPr>
      <w:proofErr w:type="spellStart"/>
      <w:r>
        <w:rPr>
          <w:rFonts w:ascii="CIDFont+F1" w:hAnsi="CIDFont+F1" w:cs="CIDFont+F1"/>
          <w:color w:val="000000"/>
          <w:sz w:val="18"/>
          <w:szCs w:val="18"/>
        </w:rPr>
        <w:t>LCD.Write</w:t>
      </w:r>
      <w:proofErr w:type="spellEnd"/>
      <w:r>
        <w:rPr>
          <w:rFonts w:ascii="CIDFont+F1" w:hAnsi="CIDFont+F1" w:cs="CIDFont+F1"/>
          <w:color w:val="000000"/>
          <w:sz w:val="18"/>
          <w:szCs w:val="18"/>
        </w:rPr>
        <w:t>(</w:t>
      </w:r>
      <w:r>
        <w:rPr>
          <w:rFonts w:ascii="CIDFont+F1" w:hAnsi="CIDFont+F1" w:cs="CIDFont+F1"/>
          <w:color w:val="A41515"/>
          <w:sz w:val="18"/>
          <w:szCs w:val="18"/>
        </w:rPr>
        <w:t>"8 PLACES LIBRES"</w:t>
      </w:r>
      <w:r>
        <w:rPr>
          <w:rFonts w:ascii="CIDFont+F1" w:hAnsi="CIDFont+F1" w:cs="CIDFont+F1"/>
          <w:color w:val="000000"/>
          <w:sz w:val="18"/>
          <w:szCs w:val="18"/>
        </w:rPr>
        <w:t>)</w:t>
      </w:r>
    </w:p>
    <w:p w14:paraId="4A22C864" w14:textId="77777777" w:rsidR="00C04B1F" w:rsidRDefault="00C04B1F" w:rsidP="00C04B1F">
      <w:pPr>
        <w:autoSpaceDE w:val="0"/>
        <w:autoSpaceDN w:val="0"/>
        <w:adjustRightInd w:val="0"/>
        <w:spacing w:after="0" w:line="240" w:lineRule="auto"/>
        <w:rPr>
          <w:rFonts w:ascii="CIDFont+F1" w:hAnsi="CIDFont+F1" w:cs="CIDFont+F1"/>
          <w:color w:val="810081"/>
          <w:sz w:val="18"/>
          <w:szCs w:val="18"/>
        </w:rPr>
      </w:pPr>
      <w:r>
        <w:rPr>
          <w:rFonts w:ascii="CIDFont+F1" w:hAnsi="CIDFont+F1" w:cs="CIDFont+F1"/>
          <w:color w:val="0000FF"/>
          <w:sz w:val="18"/>
          <w:szCs w:val="18"/>
        </w:rPr>
        <w:t xml:space="preserve">Case </w:t>
      </w:r>
      <w:r>
        <w:rPr>
          <w:rFonts w:ascii="CIDFont+F1" w:hAnsi="CIDFont+F1" w:cs="CIDFont+F1"/>
          <w:color w:val="810081"/>
          <w:sz w:val="18"/>
          <w:szCs w:val="18"/>
        </w:rPr>
        <w:t>9</w:t>
      </w:r>
    </w:p>
    <w:p w14:paraId="336E7481" w14:textId="77777777"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pinLEDRouge.DigitalWrite</w:t>
      </w:r>
      <w:proofErr w:type="spellEnd"/>
      <w:r>
        <w:rPr>
          <w:rFonts w:ascii="CIDFont+F1" w:hAnsi="CIDFont+F1" w:cs="CIDFont+F1"/>
          <w:color w:val="000000"/>
          <w:sz w:val="18"/>
          <w:szCs w:val="18"/>
        </w:rPr>
        <w:t>(</w:t>
      </w:r>
      <w:r>
        <w:rPr>
          <w:rFonts w:ascii="CIDFont+F1" w:hAnsi="CIDFont+F1" w:cs="CIDFont+F1"/>
          <w:color w:val="0000FF"/>
          <w:sz w:val="18"/>
          <w:szCs w:val="18"/>
        </w:rPr>
        <w:t>False</w:t>
      </w:r>
      <w:r>
        <w:rPr>
          <w:rFonts w:ascii="CIDFont+F1" w:hAnsi="CIDFont+F1" w:cs="CIDFont+F1"/>
          <w:color w:val="000000"/>
          <w:sz w:val="18"/>
          <w:szCs w:val="18"/>
        </w:rPr>
        <w:t xml:space="preserve">) </w:t>
      </w:r>
      <w:r>
        <w:rPr>
          <w:rFonts w:ascii="CIDFont+F1" w:hAnsi="CIDFont+F1" w:cs="CIDFont+F1"/>
          <w:color w:val="008100"/>
          <w:sz w:val="18"/>
          <w:szCs w:val="18"/>
        </w:rPr>
        <w:t>'éteint la LED Rouge</w:t>
      </w:r>
    </w:p>
    <w:p w14:paraId="2F7839FA" w14:textId="77777777"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pinLEDJaune.DigitalWrite</w:t>
      </w:r>
      <w:proofErr w:type="spellEnd"/>
      <w:r>
        <w:rPr>
          <w:rFonts w:ascii="CIDFont+F1" w:hAnsi="CIDFont+F1" w:cs="CIDFont+F1"/>
          <w:color w:val="000000"/>
          <w:sz w:val="18"/>
          <w:szCs w:val="18"/>
        </w:rPr>
        <w:t>(</w:t>
      </w:r>
      <w:r>
        <w:rPr>
          <w:rFonts w:ascii="CIDFont+F1" w:hAnsi="CIDFont+F1" w:cs="CIDFont+F1"/>
          <w:color w:val="0000FF"/>
          <w:sz w:val="18"/>
          <w:szCs w:val="18"/>
        </w:rPr>
        <w:t>False</w:t>
      </w:r>
      <w:r>
        <w:rPr>
          <w:rFonts w:ascii="CIDFont+F1" w:hAnsi="CIDFont+F1" w:cs="CIDFont+F1"/>
          <w:color w:val="000000"/>
          <w:sz w:val="18"/>
          <w:szCs w:val="18"/>
        </w:rPr>
        <w:t xml:space="preserve">) </w:t>
      </w:r>
      <w:r>
        <w:rPr>
          <w:rFonts w:ascii="CIDFont+F1" w:hAnsi="CIDFont+F1" w:cs="CIDFont+F1"/>
          <w:color w:val="008100"/>
          <w:sz w:val="18"/>
          <w:szCs w:val="18"/>
        </w:rPr>
        <w:t>' éteint le feu orange</w:t>
      </w:r>
    </w:p>
    <w:p w14:paraId="3254FFBE"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pinLEDVerte.DigitalWrite</w:t>
      </w:r>
      <w:proofErr w:type="spellEnd"/>
      <w:r w:rsidRPr="00C04B1F">
        <w:rPr>
          <w:rFonts w:ascii="CIDFont+F1" w:hAnsi="CIDFont+F1" w:cs="CIDFont+F1"/>
          <w:color w:val="000000"/>
          <w:sz w:val="18"/>
          <w:szCs w:val="18"/>
          <w:lang w:val="en-US"/>
        </w:rPr>
        <w:t>(</w:t>
      </w:r>
      <w:r w:rsidRPr="00C04B1F">
        <w:rPr>
          <w:rFonts w:ascii="CIDFont+F1" w:hAnsi="CIDFont+F1" w:cs="CIDFont+F1"/>
          <w:color w:val="0000FF"/>
          <w:sz w:val="18"/>
          <w:szCs w:val="18"/>
          <w:lang w:val="en-US"/>
        </w:rPr>
        <w:t>True</w:t>
      </w:r>
      <w:r w:rsidRPr="00C04B1F">
        <w:rPr>
          <w:rFonts w:ascii="CIDFont+F1" w:hAnsi="CIDFont+F1" w:cs="CIDFont+F1"/>
          <w:color w:val="000000"/>
          <w:sz w:val="18"/>
          <w:szCs w:val="18"/>
          <w:lang w:val="en-US"/>
        </w:rPr>
        <w:t>)</w:t>
      </w:r>
    </w:p>
    <w:p w14:paraId="01E3E04A"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LCD.Clear</w:t>
      </w:r>
      <w:proofErr w:type="spellEnd"/>
    </w:p>
    <w:p w14:paraId="1E201635"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LCD.Write</w:t>
      </w:r>
      <w:proofErr w:type="spellEnd"/>
      <w:r w:rsidRPr="00C04B1F">
        <w:rPr>
          <w:rFonts w:ascii="CIDFont+F1" w:hAnsi="CIDFont+F1" w:cs="CIDFont+F1"/>
          <w:color w:val="000000"/>
          <w:sz w:val="18"/>
          <w:szCs w:val="18"/>
          <w:lang w:val="en-US"/>
        </w:rPr>
        <w:t>(</w:t>
      </w:r>
      <w:r w:rsidRPr="00C04B1F">
        <w:rPr>
          <w:rFonts w:ascii="CIDFont+F1" w:hAnsi="CIDFont+F1" w:cs="CIDFont+F1"/>
          <w:color w:val="A41515"/>
          <w:sz w:val="18"/>
          <w:szCs w:val="18"/>
          <w:lang w:val="en-US"/>
        </w:rPr>
        <w:t>"PARKING CENTRAL"</w:t>
      </w:r>
      <w:r w:rsidRPr="00C04B1F">
        <w:rPr>
          <w:rFonts w:ascii="CIDFont+F1" w:hAnsi="CIDFont+F1" w:cs="CIDFont+F1"/>
          <w:color w:val="000000"/>
          <w:sz w:val="18"/>
          <w:szCs w:val="18"/>
          <w:lang w:val="en-US"/>
        </w:rPr>
        <w:t>)</w:t>
      </w:r>
    </w:p>
    <w:p w14:paraId="43028D86" w14:textId="72F18B46"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LCD.SetCursor</w:t>
      </w:r>
      <w:proofErr w:type="spellEnd"/>
      <w:r>
        <w:rPr>
          <w:rFonts w:ascii="CIDFont+F1" w:hAnsi="CIDFont+F1" w:cs="CIDFont+F1"/>
          <w:color w:val="000000"/>
          <w:sz w:val="18"/>
          <w:szCs w:val="18"/>
        </w:rPr>
        <w:t>(</w:t>
      </w:r>
      <w:r>
        <w:rPr>
          <w:rFonts w:ascii="CIDFont+F1" w:hAnsi="CIDFont+F1" w:cs="CIDFont+F1"/>
          <w:color w:val="810081"/>
          <w:sz w:val="18"/>
          <w:szCs w:val="18"/>
        </w:rPr>
        <w:t>0</w:t>
      </w:r>
      <w:r>
        <w:rPr>
          <w:rFonts w:ascii="CIDFont+F1" w:hAnsi="CIDFont+F1" w:cs="CIDFont+F1"/>
          <w:color w:val="000000"/>
          <w:sz w:val="18"/>
          <w:szCs w:val="18"/>
        </w:rPr>
        <w:t xml:space="preserve">, </w:t>
      </w:r>
      <w:r>
        <w:rPr>
          <w:rFonts w:ascii="CIDFont+F1" w:hAnsi="CIDFont+F1" w:cs="CIDFont+F1"/>
          <w:color w:val="810081"/>
          <w:sz w:val="18"/>
          <w:szCs w:val="18"/>
        </w:rPr>
        <w:t>1</w:t>
      </w:r>
      <w:r>
        <w:rPr>
          <w:rFonts w:ascii="CIDFont+F1" w:hAnsi="CIDFont+F1" w:cs="CIDFont+F1"/>
          <w:color w:val="000000"/>
          <w:sz w:val="18"/>
          <w:szCs w:val="18"/>
        </w:rPr>
        <w:t xml:space="preserve">) </w:t>
      </w:r>
      <w:r>
        <w:rPr>
          <w:rFonts w:ascii="CIDFont+F1" w:hAnsi="CIDFont+F1" w:cs="CIDFont+F1"/>
          <w:color w:val="008100"/>
          <w:sz w:val="18"/>
          <w:szCs w:val="18"/>
        </w:rPr>
        <w:t>'Place le curseur au début de la seconde ligne de</w:t>
      </w:r>
      <w:r w:rsidR="007A246C">
        <w:rPr>
          <w:rFonts w:ascii="CIDFont+F1" w:hAnsi="CIDFont+F1" w:cs="CIDFont+F1"/>
          <w:color w:val="008100"/>
          <w:sz w:val="18"/>
          <w:szCs w:val="18"/>
        </w:rPr>
        <w:t xml:space="preserve"> </w:t>
      </w:r>
      <w:r>
        <w:rPr>
          <w:rFonts w:ascii="CIDFont+F1" w:hAnsi="CIDFont+F1" w:cs="CIDFont+F1"/>
          <w:color w:val="008100"/>
          <w:sz w:val="18"/>
          <w:szCs w:val="18"/>
        </w:rPr>
        <w:t>l'écran LCD</w:t>
      </w:r>
    </w:p>
    <w:p w14:paraId="53FC2126" w14:textId="77777777" w:rsidR="00C04B1F" w:rsidRDefault="00C04B1F" w:rsidP="00C04B1F">
      <w:pPr>
        <w:autoSpaceDE w:val="0"/>
        <w:autoSpaceDN w:val="0"/>
        <w:adjustRightInd w:val="0"/>
        <w:spacing w:after="0" w:line="240" w:lineRule="auto"/>
        <w:rPr>
          <w:rFonts w:ascii="CIDFont+F1" w:hAnsi="CIDFont+F1" w:cs="CIDFont+F1"/>
          <w:color w:val="000000"/>
          <w:sz w:val="18"/>
          <w:szCs w:val="18"/>
        </w:rPr>
      </w:pPr>
      <w:proofErr w:type="spellStart"/>
      <w:r>
        <w:rPr>
          <w:rFonts w:ascii="CIDFont+F1" w:hAnsi="CIDFont+F1" w:cs="CIDFont+F1"/>
          <w:color w:val="000000"/>
          <w:sz w:val="18"/>
          <w:szCs w:val="18"/>
        </w:rPr>
        <w:t>LCD.Write</w:t>
      </w:r>
      <w:proofErr w:type="spellEnd"/>
      <w:r>
        <w:rPr>
          <w:rFonts w:ascii="CIDFont+F1" w:hAnsi="CIDFont+F1" w:cs="CIDFont+F1"/>
          <w:color w:val="000000"/>
          <w:sz w:val="18"/>
          <w:szCs w:val="18"/>
        </w:rPr>
        <w:t>(</w:t>
      </w:r>
      <w:r>
        <w:rPr>
          <w:rFonts w:ascii="CIDFont+F1" w:hAnsi="CIDFont+F1" w:cs="CIDFont+F1"/>
          <w:color w:val="A41515"/>
          <w:sz w:val="18"/>
          <w:szCs w:val="18"/>
        </w:rPr>
        <w:t>"9 PLACES LIBRES"</w:t>
      </w:r>
      <w:r>
        <w:rPr>
          <w:rFonts w:ascii="CIDFont+F1" w:hAnsi="CIDFont+F1" w:cs="CIDFont+F1"/>
          <w:color w:val="000000"/>
          <w:sz w:val="18"/>
          <w:szCs w:val="18"/>
        </w:rPr>
        <w:t>)</w:t>
      </w:r>
    </w:p>
    <w:p w14:paraId="0A9095FC" w14:textId="77777777" w:rsidR="00C04B1F" w:rsidRDefault="00C04B1F" w:rsidP="00C04B1F">
      <w:pPr>
        <w:autoSpaceDE w:val="0"/>
        <w:autoSpaceDN w:val="0"/>
        <w:adjustRightInd w:val="0"/>
        <w:spacing w:after="0" w:line="240" w:lineRule="auto"/>
        <w:rPr>
          <w:rFonts w:ascii="CIDFont+F1" w:hAnsi="CIDFont+F1" w:cs="CIDFont+F1"/>
          <w:color w:val="810081"/>
          <w:sz w:val="18"/>
          <w:szCs w:val="18"/>
        </w:rPr>
      </w:pPr>
      <w:r>
        <w:rPr>
          <w:rFonts w:ascii="CIDFont+F1" w:hAnsi="CIDFont+F1" w:cs="CIDFont+F1"/>
          <w:color w:val="0000FF"/>
          <w:sz w:val="18"/>
          <w:szCs w:val="18"/>
        </w:rPr>
        <w:t xml:space="preserve">Case </w:t>
      </w:r>
      <w:r>
        <w:rPr>
          <w:rFonts w:ascii="CIDFont+F1" w:hAnsi="CIDFont+F1" w:cs="CIDFont+F1"/>
          <w:color w:val="810081"/>
          <w:sz w:val="18"/>
          <w:szCs w:val="18"/>
        </w:rPr>
        <w:t>10</w:t>
      </w:r>
    </w:p>
    <w:p w14:paraId="67D69C97" w14:textId="77777777"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pinLEDRouge.DigitalWrite</w:t>
      </w:r>
      <w:proofErr w:type="spellEnd"/>
      <w:r>
        <w:rPr>
          <w:rFonts w:ascii="CIDFont+F1" w:hAnsi="CIDFont+F1" w:cs="CIDFont+F1"/>
          <w:color w:val="000000"/>
          <w:sz w:val="18"/>
          <w:szCs w:val="18"/>
        </w:rPr>
        <w:t>(</w:t>
      </w:r>
      <w:r>
        <w:rPr>
          <w:rFonts w:ascii="CIDFont+F1" w:hAnsi="CIDFont+F1" w:cs="CIDFont+F1"/>
          <w:color w:val="0000FF"/>
          <w:sz w:val="18"/>
          <w:szCs w:val="18"/>
        </w:rPr>
        <w:t>False</w:t>
      </w:r>
      <w:r>
        <w:rPr>
          <w:rFonts w:ascii="CIDFont+F1" w:hAnsi="CIDFont+F1" w:cs="CIDFont+F1"/>
          <w:color w:val="000000"/>
          <w:sz w:val="18"/>
          <w:szCs w:val="18"/>
        </w:rPr>
        <w:t xml:space="preserve">) </w:t>
      </w:r>
      <w:r>
        <w:rPr>
          <w:rFonts w:ascii="CIDFont+F1" w:hAnsi="CIDFont+F1" w:cs="CIDFont+F1"/>
          <w:color w:val="008100"/>
          <w:sz w:val="18"/>
          <w:szCs w:val="18"/>
        </w:rPr>
        <w:t>'éteint la LED Rouge</w:t>
      </w:r>
    </w:p>
    <w:p w14:paraId="2F4247F7" w14:textId="77777777" w:rsidR="00C04B1F" w:rsidRDefault="00C04B1F" w:rsidP="00C04B1F">
      <w:pPr>
        <w:autoSpaceDE w:val="0"/>
        <w:autoSpaceDN w:val="0"/>
        <w:adjustRightInd w:val="0"/>
        <w:spacing w:after="0" w:line="240" w:lineRule="auto"/>
        <w:rPr>
          <w:rFonts w:ascii="CIDFont+F1" w:hAnsi="CIDFont+F1" w:cs="CIDFont+F1"/>
          <w:color w:val="008100"/>
          <w:sz w:val="18"/>
          <w:szCs w:val="18"/>
        </w:rPr>
      </w:pPr>
      <w:proofErr w:type="spellStart"/>
      <w:r>
        <w:rPr>
          <w:rFonts w:ascii="CIDFont+F1" w:hAnsi="CIDFont+F1" w:cs="CIDFont+F1"/>
          <w:color w:val="000000"/>
          <w:sz w:val="18"/>
          <w:szCs w:val="18"/>
        </w:rPr>
        <w:t>pinLEDJaune.DigitalWrite</w:t>
      </w:r>
      <w:proofErr w:type="spellEnd"/>
      <w:r>
        <w:rPr>
          <w:rFonts w:ascii="CIDFont+F1" w:hAnsi="CIDFont+F1" w:cs="CIDFont+F1"/>
          <w:color w:val="000000"/>
          <w:sz w:val="18"/>
          <w:szCs w:val="18"/>
        </w:rPr>
        <w:t>(</w:t>
      </w:r>
      <w:r>
        <w:rPr>
          <w:rFonts w:ascii="CIDFont+F1" w:hAnsi="CIDFont+F1" w:cs="CIDFont+F1"/>
          <w:color w:val="0000FF"/>
          <w:sz w:val="18"/>
          <w:szCs w:val="18"/>
        </w:rPr>
        <w:t>False</w:t>
      </w:r>
      <w:r>
        <w:rPr>
          <w:rFonts w:ascii="CIDFont+F1" w:hAnsi="CIDFont+F1" w:cs="CIDFont+F1"/>
          <w:color w:val="000000"/>
          <w:sz w:val="18"/>
          <w:szCs w:val="18"/>
        </w:rPr>
        <w:t xml:space="preserve">) </w:t>
      </w:r>
      <w:r>
        <w:rPr>
          <w:rFonts w:ascii="CIDFont+F1" w:hAnsi="CIDFont+F1" w:cs="CIDFont+F1"/>
          <w:color w:val="008100"/>
          <w:sz w:val="18"/>
          <w:szCs w:val="18"/>
        </w:rPr>
        <w:t>' éteint le feu orange</w:t>
      </w:r>
    </w:p>
    <w:p w14:paraId="1CCF92EB"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pinLEDVerte.DigitalWrite</w:t>
      </w:r>
      <w:proofErr w:type="spellEnd"/>
      <w:r w:rsidRPr="00C04B1F">
        <w:rPr>
          <w:rFonts w:ascii="CIDFont+F1" w:hAnsi="CIDFont+F1" w:cs="CIDFont+F1"/>
          <w:color w:val="000000"/>
          <w:sz w:val="18"/>
          <w:szCs w:val="18"/>
          <w:lang w:val="en-US"/>
        </w:rPr>
        <w:t>(</w:t>
      </w:r>
      <w:r w:rsidRPr="00C04B1F">
        <w:rPr>
          <w:rFonts w:ascii="CIDFont+F1" w:hAnsi="CIDFont+F1" w:cs="CIDFont+F1"/>
          <w:color w:val="0000FF"/>
          <w:sz w:val="18"/>
          <w:szCs w:val="18"/>
          <w:lang w:val="en-US"/>
        </w:rPr>
        <w:t>True</w:t>
      </w:r>
      <w:r w:rsidRPr="00C04B1F">
        <w:rPr>
          <w:rFonts w:ascii="CIDFont+F1" w:hAnsi="CIDFont+F1" w:cs="CIDFont+F1"/>
          <w:color w:val="000000"/>
          <w:sz w:val="18"/>
          <w:szCs w:val="18"/>
          <w:lang w:val="en-US"/>
        </w:rPr>
        <w:t>)</w:t>
      </w:r>
    </w:p>
    <w:p w14:paraId="62440016"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LCD.Clear</w:t>
      </w:r>
      <w:proofErr w:type="spellEnd"/>
    </w:p>
    <w:p w14:paraId="65C4271A" w14:textId="77777777" w:rsidR="00C04B1F" w:rsidRPr="00C04B1F" w:rsidRDefault="00C04B1F" w:rsidP="00C04B1F">
      <w:pPr>
        <w:autoSpaceDE w:val="0"/>
        <w:autoSpaceDN w:val="0"/>
        <w:adjustRightInd w:val="0"/>
        <w:spacing w:after="0" w:line="240" w:lineRule="auto"/>
        <w:rPr>
          <w:rFonts w:ascii="CIDFont+F1" w:hAnsi="CIDFont+F1" w:cs="CIDFont+F1"/>
          <w:color w:val="000000"/>
          <w:sz w:val="18"/>
          <w:szCs w:val="18"/>
          <w:lang w:val="en-US"/>
        </w:rPr>
      </w:pPr>
      <w:proofErr w:type="spellStart"/>
      <w:r w:rsidRPr="00C04B1F">
        <w:rPr>
          <w:rFonts w:ascii="CIDFont+F1" w:hAnsi="CIDFont+F1" w:cs="CIDFont+F1"/>
          <w:color w:val="000000"/>
          <w:sz w:val="18"/>
          <w:szCs w:val="18"/>
          <w:lang w:val="en-US"/>
        </w:rPr>
        <w:t>LCD.Write</w:t>
      </w:r>
      <w:proofErr w:type="spellEnd"/>
      <w:r w:rsidRPr="00C04B1F">
        <w:rPr>
          <w:rFonts w:ascii="CIDFont+F1" w:hAnsi="CIDFont+F1" w:cs="CIDFont+F1"/>
          <w:color w:val="000000"/>
          <w:sz w:val="18"/>
          <w:szCs w:val="18"/>
          <w:lang w:val="en-US"/>
        </w:rPr>
        <w:t>(</w:t>
      </w:r>
      <w:r w:rsidRPr="00C04B1F">
        <w:rPr>
          <w:rFonts w:ascii="CIDFont+F1" w:hAnsi="CIDFont+F1" w:cs="CIDFont+F1"/>
          <w:color w:val="A41515"/>
          <w:sz w:val="18"/>
          <w:szCs w:val="18"/>
          <w:lang w:val="en-US"/>
        </w:rPr>
        <w:t>"PARKING CENTRAL"</w:t>
      </w:r>
      <w:r w:rsidRPr="00C04B1F">
        <w:rPr>
          <w:rFonts w:ascii="CIDFont+F1" w:hAnsi="CIDFont+F1" w:cs="CIDFont+F1"/>
          <w:color w:val="000000"/>
          <w:sz w:val="18"/>
          <w:szCs w:val="18"/>
          <w:lang w:val="en-US"/>
        </w:rPr>
        <w:t>)</w:t>
      </w:r>
    </w:p>
    <w:p w14:paraId="080F42DD" w14:textId="7301AC0B" w:rsidR="00C04B1F" w:rsidRDefault="00C04B1F" w:rsidP="00C04B1F">
      <w:pPr>
        <w:autoSpaceDE w:val="0"/>
        <w:autoSpaceDN w:val="0"/>
        <w:adjustRightInd w:val="0"/>
        <w:spacing w:after="0" w:line="240" w:lineRule="auto"/>
        <w:rPr>
          <w:rFonts w:ascii="CIDFont+F4" w:hAnsi="CIDFont+F4" w:cs="CIDFont+F4"/>
          <w:color w:val="008100"/>
          <w:sz w:val="18"/>
          <w:szCs w:val="18"/>
        </w:rPr>
      </w:pPr>
      <w:proofErr w:type="spellStart"/>
      <w:r>
        <w:rPr>
          <w:rFonts w:ascii="CIDFont+F1" w:hAnsi="CIDFont+F1" w:cs="CIDFont+F1"/>
          <w:color w:val="000000"/>
          <w:sz w:val="18"/>
          <w:szCs w:val="18"/>
        </w:rPr>
        <w:t>LCD.SetCursor</w:t>
      </w:r>
      <w:proofErr w:type="spellEnd"/>
      <w:r>
        <w:rPr>
          <w:rFonts w:ascii="CIDFont+F1" w:hAnsi="CIDFont+F1" w:cs="CIDFont+F1"/>
          <w:color w:val="000000"/>
          <w:sz w:val="18"/>
          <w:szCs w:val="18"/>
        </w:rPr>
        <w:t>(</w:t>
      </w:r>
      <w:r>
        <w:rPr>
          <w:rFonts w:ascii="CIDFont+F1" w:hAnsi="CIDFont+F1" w:cs="CIDFont+F1"/>
          <w:color w:val="810081"/>
          <w:sz w:val="18"/>
          <w:szCs w:val="18"/>
        </w:rPr>
        <w:t>0</w:t>
      </w:r>
      <w:r>
        <w:rPr>
          <w:rFonts w:ascii="CIDFont+F1" w:hAnsi="CIDFont+F1" w:cs="CIDFont+F1"/>
          <w:color w:val="000000"/>
          <w:sz w:val="18"/>
          <w:szCs w:val="18"/>
        </w:rPr>
        <w:t xml:space="preserve">, </w:t>
      </w:r>
      <w:r>
        <w:rPr>
          <w:rFonts w:ascii="CIDFont+F1" w:hAnsi="CIDFont+F1" w:cs="CIDFont+F1"/>
          <w:color w:val="810081"/>
          <w:sz w:val="18"/>
          <w:szCs w:val="18"/>
        </w:rPr>
        <w:t>1</w:t>
      </w:r>
      <w:r>
        <w:rPr>
          <w:rFonts w:ascii="CIDFont+F1" w:hAnsi="CIDFont+F1" w:cs="CIDFont+F1"/>
          <w:color w:val="000000"/>
          <w:sz w:val="18"/>
          <w:szCs w:val="18"/>
        </w:rPr>
        <w:t xml:space="preserve">) </w:t>
      </w:r>
      <w:r>
        <w:rPr>
          <w:rFonts w:ascii="CIDFont+F1" w:hAnsi="CIDFont+F1" w:cs="CIDFont+F1"/>
          <w:color w:val="008100"/>
          <w:sz w:val="18"/>
          <w:szCs w:val="18"/>
        </w:rPr>
        <w:t>'Place le curseur au début de la seconde ligne de</w:t>
      </w:r>
      <w:r w:rsidR="007A246C">
        <w:rPr>
          <w:rFonts w:ascii="CIDFont+F1" w:hAnsi="CIDFont+F1" w:cs="CIDFont+F1"/>
          <w:color w:val="008100"/>
          <w:sz w:val="18"/>
          <w:szCs w:val="18"/>
        </w:rPr>
        <w:t xml:space="preserve"> </w:t>
      </w:r>
      <w:r>
        <w:rPr>
          <w:rFonts w:ascii="CIDFont+F4" w:hAnsi="CIDFont+F4" w:cs="CIDFont+F4"/>
          <w:color w:val="008100"/>
          <w:sz w:val="18"/>
          <w:szCs w:val="18"/>
        </w:rPr>
        <w:t>l'écran LCD</w:t>
      </w:r>
    </w:p>
    <w:p w14:paraId="4C84DFD7" w14:textId="77777777" w:rsidR="00C04B1F" w:rsidRPr="00FA53C9" w:rsidRDefault="00C04B1F" w:rsidP="00C04B1F">
      <w:pPr>
        <w:autoSpaceDE w:val="0"/>
        <w:autoSpaceDN w:val="0"/>
        <w:adjustRightInd w:val="0"/>
        <w:spacing w:after="0" w:line="240" w:lineRule="auto"/>
        <w:rPr>
          <w:rFonts w:ascii="CIDFont+F4" w:hAnsi="CIDFont+F4" w:cs="CIDFont+F4"/>
          <w:color w:val="000000"/>
          <w:sz w:val="18"/>
          <w:szCs w:val="18"/>
          <w:lang w:val="en-US"/>
        </w:rPr>
      </w:pPr>
      <w:proofErr w:type="spellStart"/>
      <w:r w:rsidRPr="00FA53C9">
        <w:rPr>
          <w:rFonts w:ascii="CIDFont+F4" w:hAnsi="CIDFont+F4" w:cs="CIDFont+F4"/>
          <w:color w:val="000000"/>
          <w:sz w:val="18"/>
          <w:szCs w:val="18"/>
          <w:lang w:val="en-US"/>
        </w:rPr>
        <w:t>LCD.Write</w:t>
      </w:r>
      <w:proofErr w:type="spellEnd"/>
      <w:r w:rsidRPr="00FA53C9">
        <w:rPr>
          <w:rFonts w:ascii="CIDFont+F4" w:hAnsi="CIDFont+F4" w:cs="CIDFont+F4"/>
          <w:color w:val="000000"/>
          <w:sz w:val="18"/>
          <w:szCs w:val="18"/>
          <w:lang w:val="en-US"/>
        </w:rPr>
        <w:t>(</w:t>
      </w:r>
      <w:r w:rsidRPr="00FA53C9">
        <w:rPr>
          <w:rFonts w:ascii="CIDFont+F4" w:hAnsi="CIDFont+F4" w:cs="CIDFont+F4"/>
          <w:color w:val="A41515"/>
          <w:sz w:val="18"/>
          <w:szCs w:val="18"/>
          <w:lang w:val="en-US"/>
        </w:rPr>
        <w:t>"10 PLACES LIBRES"</w:t>
      </w:r>
      <w:r w:rsidRPr="00FA53C9">
        <w:rPr>
          <w:rFonts w:ascii="CIDFont+F4" w:hAnsi="CIDFont+F4" w:cs="CIDFont+F4"/>
          <w:color w:val="000000"/>
          <w:sz w:val="18"/>
          <w:szCs w:val="18"/>
          <w:lang w:val="en-US"/>
        </w:rPr>
        <w:t>)</w:t>
      </w:r>
    </w:p>
    <w:p w14:paraId="208C26DB" w14:textId="77777777" w:rsidR="00C04B1F" w:rsidRPr="00C04B1F" w:rsidRDefault="00C04B1F" w:rsidP="00C04B1F">
      <w:pPr>
        <w:autoSpaceDE w:val="0"/>
        <w:autoSpaceDN w:val="0"/>
        <w:adjustRightInd w:val="0"/>
        <w:spacing w:after="0" w:line="240" w:lineRule="auto"/>
        <w:rPr>
          <w:rFonts w:ascii="CIDFont+F4" w:hAnsi="CIDFont+F4" w:cs="CIDFont+F4"/>
          <w:color w:val="0000FF"/>
          <w:sz w:val="18"/>
          <w:szCs w:val="18"/>
          <w:lang w:val="en-US"/>
        </w:rPr>
      </w:pPr>
      <w:r w:rsidRPr="00C04B1F">
        <w:rPr>
          <w:rFonts w:ascii="CIDFont+F4" w:hAnsi="CIDFont+F4" w:cs="CIDFont+F4"/>
          <w:color w:val="0000FF"/>
          <w:sz w:val="18"/>
          <w:szCs w:val="18"/>
          <w:lang w:val="en-US"/>
        </w:rPr>
        <w:t>End Select</w:t>
      </w:r>
    </w:p>
    <w:p w14:paraId="77B8B74F" w14:textId="045D4DEF" w:rsidR="007A246C" w:rsidRPr="00C04B1F" w:rsidRDefault="00C04B1F" w:rsidP="00C04B1F">
      <w:pPr>
        <w:autoSpaceDE w:val="0"/>
        <w:autoSpaceDN w:val="0"/>
        <w:adjustRightInd w:val="0"/>
        <w:spacing w:after="0" w:line="240" w:lineRule="auto"/>
        <w:rPr>
          <w:rFonts w:ascii="CIDFont+F4" w:hAnsi="CIDFont+F4" w:cs="CIDFont+F4"/>
          <w:color w:val="0000FF"/>
          <w:sz w:val="18"/>
          <w:szCs w:val="18"/>
          <w:lang w:val="en-US"/>
        </w:rPr>
      </w:pPr>
      <w:r w:rsidRPr="00C04B1F">
        <w:rPr>
          <w:rFonts w:ascii="CIDFont+F4" w:hAnsi="CIDFont+F4" w:cs="CIDFont+F4"/>
          <w:color w:val="0000FF"/>
          <w:sz w:val="18"/>
          <w:szCs w:val="18"/>
          <w:lang w:val="en-US"/>
        </w:rPr>
        <w:t>End Sub</w:t>
      </w:r>
    </w:p>
    <w:p w14:paraId="2C14D34D" w14:textId="77777777" w:rsidR="00A9586B" w:rsidRPr="00C04B1F" w:rsidRDefault="00A9586B" w:rsidP="007B688C">
      <w:pPr>
        <w:autoSpaceDE w:val="0"/>
        <w:autoSpaceDN w:val="0"/>
        <w:adjustRightInd w:val="0"/>
        <w:spacing w:after="0" w:line="240" w:lineRule="auto"/>
        <w:jc w:val="center"/>
        <w:rPr>
          <w:rFonts w:ascii="Times New Roman" w:hAnsi="Times New Roman" w:cs="Times New Roman"/>
          <w:b/>
          <w:bCs/>
          <w:color w:val="0000FF"/>
          <w:sz w:val="28"/>
          <w:szCs w:val="28"/>
          <w:lang w:val="en-US"/>
        </w:rPr>
      </w:pPr>
    </w:p>
    <w:p w14:paraId="19C7C2D2" w14:textId="4B30D980" w:rsidR="002C164E" w:rsidRPr="00FA53C9" w:rsidRDefault="002C164E" w:rsidP="007B688C">
      <w:pPr>
        <w:autoSpaceDE w:val="0"/>
        <w:autoSpaceDN w:val="0"/>
        <w:adjustRightInd w:val="0"/>
        <w:spacing w:after="0" w:line="240" w:lineRule="auto"/>
        <w:jc w:val="center"/>
        <w:rPr>
          <w:rFonts w:ascii="Times New Roman" w:hAnsi="Times New Roman" w:cs="Times New Roman"/>
          <w:b/>
          <w:bCs/>
          <w:color w:val="0000FF"/>
          <w:sz w:val="28"/>
          <w:szCs w:val="28"/>
        </w:rPr>
      </w:pPr>
      <w:r w:rsidRPr="00FA53C9">
        <w:rPr>
          <w:rFonts w:ascii="Times New Roman" w:hAnsi="Times New Roman" w:cs="Times New Roman"/>
          <w:b/>
          <w:bCs/>
          <w:color w:val="0000FF"/>
          <w:sz w:val="28"/>
          <w:szCs w:val="28"/>
        </w:rPr>
        <w:t xml:space="preserve">Marc DANIEL – </w:t>
      </w:r>
      <w:r w:rsidR="0000399E" w:rsidRPr="00FA53C9">
        <w:rPr>
          <w:rFonts w:ascii="Times New Roman" w:hAnsi="Times New Roman" w:cs="Times New Roman"/>
          <w:b/>
          <w:bCs/>
          <w:color w:val="0000FF"/>
          <w:sz w:val="28"/>
          <w:szCs w:val="28"/>
        </w:rPr>
        <w:t>Avril</w:t>
      </w:r>
      <w:r w:rsidRPr="00FA53C9">
        <w:rPr>
          <w:rFonts w:ascii="Times New Roman" w:hAnsi="Times New Roman" w:cs="Times New Roman"/>
          <w:b/>
          <w:bCs/>
          <w:color w:val="0000FF"/>
          <w:sz w:val="28"/>
          <w:szCs w:val="28"/>
        </w:rPr>
        <w:t xml:space="preserve"> 2021</w:t>
      </w:r>
    </w:p>
    <w:p w14:paraId="7A5D6673" w14:textId="77777777" w:rsidR="00834882" w:rsidRPr="00FA53C9" w:rsidRDefault="00834882" w:rsidP="00DA2504">
      <w:pPr>
        <w:autoSpaceDE w:val="0"/>
        <w:autoSpaceDN w:val="0"/>
        <w:adjustRightInd w:val="0"/>
        <w:spacing w:after="0" w:line="240" w:lineRule="auto"/>
        <w:rPr>
          <w:rFonts w:ascii="CIDFont+F4" w:hAnsi="CIDFont+F4" w:cs="CIDFont+F4"/>
          <w:color w:val="0000FF"/>
          <w:sz w:val="18"/>
          <w:szCs w:val="18"/>
        </w:rPr>
      </w:pPr>
    </w:p>
    <w:p w14:paraId="3DAF15D7" w14:textId="7133611C" w:rsidR="00D33FA2" w:rsidRDefault="002C164E" w:rsidP="00DA2504">
      <w:pPr>
        <w:jc w:val="both"/>
        <w:rPr>
          <w:rFonts w:ascii="Times New Roman" w:hAnsi="Times New Roman" w:cs="Times New Roman"/>
          <w:sz w:val="24"/>
          <w:szCs w:val="24"/>
        </w:rPr>
      </w:pPr>
      <w:r>
        <w:rPr>
          <w:rFonts w:ascii="Times New Roman" w:hAnsi="Times New Roman" w:cs="Times New Roman"/>
          <w:sz w:val="24"/>
          <w:szCs w:val="24"/>
        </w:rPr>
        <w:t>C</w:t>
      </w:r>
      <w:r w:rsidR="00D33FA2">
        <w:rPr>
          <w:rFonts w:ascii="Times New Roman" w:hAnsi="Times New Roman" w:cs="Times New Roman"/>
          <w:sz w:val="24"/>
          <w:szCs w:val="24"/>
        </w:rPr>
        <w:t>e programme GestionParking</w:t>
      </w:r>
      <w:r w:rsidR="0000399E">
        <w:rPr>
          <w:rFonts w:ascii="Times New Roman" w:hAnsi="Times New Roman" w:cs="Times New Roman"/>
          <w:sz w:val="24"/>
          <w:szCs w:val="24"/>
        </w:rPr>
        <w:t>4</w:t>
      </w:r>
      <w:r w:rsidR="00D33FA2">
        <w:rPr>
          <w:rFonts w:ascii="Times New Roman" w:hAnsi="Times New Roman" w:cs="Times New Roman"/>
          <w:sz w:val="24"/>
          <w:szCs w:val="24"/>
        </w:rPr>
        <w:t xml:space="preserve">.B4R a été développé grâce à la plate-forme : </w:t>
      </w:r>
      <w:hyperlink r:id="rId33" w:history="1">
        <w:r w:rsidR="00D33FA2" w:rsidRPr="004E1B65">
          <w:rPr>
            <w:rStyle w:val="Lienhypertexte"/>
            <w:rFonts w:ascii="Times New Roman" w:hAnsi="Times New Roman" w:cs="Times New Roman"/>
            <w:sz w:val="24"/>
            <w:szCs w:val="24"/>
          </w:rPr>
          <w:t>https://www.b4x.com/</w:t>
        </w:r>
      </w:hyperlink>
    </w:p>
    <w:p w14:paraId="11F2E9CB" w14:textId="2E3491E9" w:rsidR="00D33FA2" w:rsidRDefault="00D33FA2" w:rsidP="00B2261D">
      <w:pPr>
        <w:jc w:val="both"/>
      </w:pPr>
      <w:r>
        <w:rPr>
          <w:rFonts w:ascii="Times New Roman" w:hAnsi="Times New Roman" w:cs="Times New Roman"/>
          <w:sz w:val="24"/>
          <w:szCs w:val="24"/>
        </w:rPr>
        <w:t xml:space="preserve">Et plus particulièrement B4R &gt;&gt;&gt;  </w:t>
      </w:r>
      <w:hyperlink r:id="rId34" w:history="1">
        <w:proofErr w:type="spellStart"/>
        <w:r>
          <w:rPr>
            <w:rStyle w:val="Lienhypertexte"/>
          </w:rPr>
          <w:t>Learn</w:t>
        </w:r>
        <w:proofErr w:type="spellEnd"/>
        <w:r>
          <w:rPr>
            <w:rStyle w:val="Lienhypertexte"/>
          </w:rPr>
          <w:t xml:space="preserve"> Arduino ESP8266 &amp; ESP32 Basic </w:t>
        </w:r>
        <w:proofErr w:type="spellStart"/>
        <w:r>
          <w:rPr>
            <w:rStyle w:val="Lienhypertexte"/>
          </w:rPr>
          <w:t>Programming</w:t>
        </w:r>
        <w:proofErr w:type="spellEnd"/>
        <w:r>
          <w:rPr>
            <w:rStyle w:val="Lienhypertexte"/>
          </w:rPr>
          <w:t xml:space="preserve"> | B4R (b4x.com)</w:t>
        </w:r>
      </w:hyperlink>
    </w:p>
    <w:p w14:paraId="23A9ADCC" w14:textId="362A62AB" w:rsidR="0050620E" w:rsidRDefault="00D33FA2" w:rsidP="00B2261D">
      <w:pPr>
        <w:jc w:val="both"/>
        <w:rPr>
          <w:rStyle w:val="Lienhypertexte"/>
        </w:rPr>
      </w:pPr>
      <w:r>
        <w:t xml:space="preserve">Installation des logiciels nécessaires ici &gt;&gt;&gt; </w:t>
      </w:r>
      <w:hyperlink r:id="rId35" w:anchor="installation" w:history="1">
        <w:r w:rsidRPr="004E1B65">
          <w:rPr>
            <w:rStyle w:val="Lienhypertexte"/>
          </w:rPr>
          <w:t>https://www.b4x.com/b4r.html#installation</w:t>
        </w:r>
      </w:hyperlink>
    </w:p>
    <w:p w14:paraId="1318092C" w14:textId="5E1AA2D4" w:rsidR="001D1D92" w:rsidRDefault="001D1D92" w:rsidP="001D1D9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53A66F" wp14:editId="3A18A264">
            <wp:extent cx="6347460" cy="3641936"/>
            <wp:effectExtent l="0" t="0" r="0" b="0"/>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10;&#10;Description générée automatiquement"/>
                    <pic:cNvPicPr/>
                  </pic:nvPicPr>
                  <pic:blipFill>
                    <a:blip r:embed="rId36">
                      <a:extLst>
                        <a:ext uri="{28A0092B-C50C-407E-A947-70E740481C1C}">
                          <a14:useLocalDpi xmlns:a14="http://schemas.microsoft.com/office/drawing/2010/main" val="0"/>
                        </a:ext>
                      </a:extLst>
                    </a:blip>
                    <a:stretch>
                      <a:fillRect/>
                    </a:stretch>
                  </pic:blipFill>
                  <pic:spPr>
                    <a:xfrm>
                      <a:off x="0" y="0"/>
                      <a:ext cx="6359431" cy="3648804"/>
                    </a:xfrm>
                    <a:prstGeom prst="rect">
                      <a:avLst/>
                    </a:prstGeom>
                  </pic:spPr>
                </pic:pic>
              </a:graphicData>
            </a:graphic>
          </wp:inline>
        </w:drawing>
      </w:r>
    </w:p>
    <w:p w14:paraId="66901B8A" w14:textId="03C38E1F" w:rsidR="00791770" w:rsidRPr="00791770" w:rsidRDefault="00791770" w:rsidP="00791770">
      <w:pPr>
        <w:jc w:val="center"/>
        <w:rPr>
          <w:rFonts w:ascii="Times New Roman" w:hAnsi="Times New Roman" w:cs="Times New Roman"/>
          <w:i/>
          <w:iCs/>
          <w:sz w:val="24"/>
          <w:szCs w:val="24"/>
        </w:rPr>
      </w:pPr>
      <w:r>
        <w:rPr>
          <w:rFonts w:ascii="Times New Roman" w:hAnsi="Times New Roman" w:cs="Times New Roman"/>
          <w:b/>
          <w:bCs/>
          <w:sz w:val="28"/>
          <w:szCs w:val="28"/>
          <w:u w:val="single"/>
        </w:rPr>
        <w:t>Maquette de p</w:t>
      </w:r>
      <w:r>
        <w:rPr>
          <w:rFonts w:ascii="Times New Roman" w:hAnsi="Times New Roman" w:cs="Times New Roman"/>
          <w:b/>
          <w:bCs/>
          <w:sz w:val="28"/>
          <w:szCs w:val="28"/>
          <w:u w:val="single"/>
        </w:rPr>
        <w:t xml:space="preserve">arking </w:t>
      </w:r>
      <w:r>
        <w:rPr>
          <w:rFonts w:ascii="Times New Roman" w:hAnsi="Times New Roman" w:cs="Times New Roman"/>
          <w:b/>
          <w:bCs/>
          <w:sz w:val="28"/>
          <w:szCs w:val="28"/>
          <w:u w:val="single"/>
        </w:rPr>
        <w:t xml:space="preserve">terminée </w:t>
      </w:r>
    </w:p>
    <w:p w14:paraId="584CF14E" w14:textId="63054AB3" w:rsidR="001D1D92" w:rsidRDefault="001D1D92" w:rsidP="001D1D9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0FAEEF" wp14:editId="19770A55">
            <wp:extent cx="5105400" cy="4041490"/>
            <wp:effectExtent l="0" t="0" r="0" b="0"/>
            <wp:docPr id="20" name="Image 20"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intérieur&#10;&#10;Description générée automatiquement"/>
                    <pic:cNvPicPr/>
                  </pic:nvPicPr>
                  <pic:blipFill>
                    <a:blip r:embed="rId37">
                      <a:extLst>
                        <a:ext uri="{28A0092B-C50C-407E-A947-70E740481C1C}">
                          <a14:useLocalDpi xmlns:a14="http://schemas.microsoft.com/office/drawing/2010/main" val="0"/>
                        </a:ext>
                      </a:extLst>
                    </a:blip>
                    <a:stretch>
                      <a:fillRect/>
                    </a:stretch>
                  </pic:blipFill>
                  <pic:spPr>
                    <a:xfrm>
                      <a:off x="0" y="0"/>
                      <a:ext cx="5112930" cy="4047451"/>
                    </a:xfrm>
                    <a:prstGeom prst="rect">
                      <a:avLst/>
                    </a:prstGeom>
                  </pic:spPr>
                </pic:pic>
              </a:graphicData>
            </a:graphic>
          </wp:inline>
        </w:drawing>
      </w:r>
    </w:p>
    <w:sectPr w:rsidR="001D1D92" w:rsidSect="000E219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4">
    <w:altName w:val="Calibri"/>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F3C40"/>
    <w:multiLevelType w:val="hybridMultilevel"/>
    <w:tmpl w:val="841A6D90"/>
    <w:lvl w:ilvl="0" w:tplc="10B68930">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487"/>
    <w:rsid w:val="00001F2B"/>
    <w:rsid w:val="0000399E"/>
    <w:rsid w:val="00057035"/>
    <w:rsid w:val="00090A5A"/>
    <w:rsid w:val="00096849"/>
    <w:rsid w:val="000A6B5E"/>
    <w:rsid w:val="000E2191"/>
    <w:rsid w:val="000F3E07"/>
    <w:rsid w:val="000F54D9"/>
    <w:rsid w:val="001067CE"/>
    <w:rsid w:val="001310C7"/>
    <w:rsid w:val="00177574"/>
    <w:rsid w:val="001D1D92"/>
    <w:rsid w:val="001D4BF7"/>
    <w:rsid w:val="001E68FB"/>
    <w:rsid w:val="00216162"/>
    <w:rsid w:val="00271423"/>
    <w:rsid w:val="00287D36"/>
    <w:rsid w:val="002C164E"/>
    <w:rsid w:val="0032162A"/>
    <w:rsid w:val="003263F7"/>
    <w:rsid w:val="00326881"/>
    <w:rsid w:val="0035517D"/>
    <w:rsid w:val="0038372B"/>
    <w:rsid w:val="004605D5"/>
    <w:rsid w:val="00461684"/>
    <w:rsid w:val="0050620E"/>
    <w:rsid w:val="00562534"/>
    <w:rsid w:val="005C1E6D"/>
    <w:rsid w:val="005E1A5E"/>
    <w:rsid w:val="00611F79"/>
    <w:rsid w:val="00654992"/>
    <w:rsid w:val="006658B5"/>
    <w:rsid w:val="00680F42"/>
    <w:rsid w:val="006A107E"/>
    <w:rsid w:val="006B3949"/>
    <w:rsid w:val="006C562E"/>
    <w:rsid w:val="00714A46"/>
    <w:rsid w:val="00720566"/>
    <w:rsid w:val="0073130E"/>
    <w:rsid w:val="00791770"/>
    <w:rsid w:val="007A1F17"/>
    <w:rsid w:val="007A246C"/>
    <w:rsid w:val="007B688C"/>
    <w:rsid w:val="007C5D39"/>
    <w:rsid w:val="007D13F7"/>
    <w:rsid w:val="00815CA6"/>
    <w:rsid w:val="00824856"/>
    <w:rsid w:val="00834882"/>
    <w:rsid w:val="00837FF6"/>
    <w:rsid w:val="00864078"/>
    <w:rsid w:val="00887213"/>
    <w:rsid w:val="00925532"/>
    <w:rsid w:val="009278C1"/>
    <w:rsid w:val="009A11F6"/>
    <w:rsid w:val="009B5C73"/>
    <w:rsid w:val="009D5B57"/>
    <w:rsid w:val="009D68D9"/>
    <w:rsid w:val="00A441A9"/>
    <w:rsid w:val="00A51A7F"/>
    <w:rsid w:val="00A9586B"/>
    <w:rsid w:val="00A9778B"/>
    <w:rsid w:val="00AB1F40"/>
    <w:rsid w:val="00AD0487"/>
    <w:rsid w:val="00AD514B"/>
    <w:rsid w:val="00AF269E"/>
    <w:rsid w:val="00B2261D"/>
    <w:rsid w:val="00B22915"/>
    <w:rsid w:val="00B51663"/>
    <w:rsid w:val="00B84D2B"/>
    <w:rsid w:val="00BA090E"/>
    <w:rsid w:val="00BB3D2D"/>
    <w:rsid w:val="00C034FE"/>
    <w:rsid w:val="00C04B1F"/>
    <w:rsid w:val="00C513EB"/>
    <w:rsid w:val="00C66601"/>
    <w:rsid w:val="00C91D60"/>
    <w:rsid w:val="00CD0EF5"/>
    <w:rsid w:val="00CD767C"/>
    <w:rsid w:val="00D021C1"/>
    <w:rsid w:val="00D33FA2"/>
    <w:rsid w:val="00D4378E"/>
    <w:rsid w:val="00DA0A24"/>
    <w:rsid w:val="00DA2504"/>
    <w:rsid w:val="00DB607F"/>
    <w:rsid w:val="00DD08F7"/>
    <w:rsid w:val="00E03180"/>
    <w:rsid w:val="00E137E3"/>
    <w:rsid w:val="00E37DB7"/>
    <w:rsid w:val="00E444AE"/>
    <w:rsid w:val="00E516E8"/>
    <w:rsid w:val="00E96E4F"/>
    <w:rsid w:val="00EB42C6"/>
    <w:rsid w:val="00EC1213"/>
    <w:rsid w:val="00F15966"/>
    <w:rsid w:val="00F27DF1"/>
    <w:rsid w:val="00FA53C9"/>
    <w:rsid w:val="00FA63B3"/>
    <w:rsid w:val="00FE6F88"/>
    <w:rsid w:val="00FF3A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C7A84"/>
  <w15:chartTrackingRefBased/>
  <w15:docId w15:val="{AACC2A9B-217A-4A13-98AD-6D4CD2BAC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semiHidden/>
    <w:unhideWhenUsed/>
    <w:qFormat/>
    <w:rsid w:val="00680F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33FA2"/>
    <w:rPr>
      <w:color w:val="0000FF"/>
      <w:u w:val="single"/>
    </w:rPr>
  </w:style>
  <w:style w:type="character" w:styleId="Mentionnonrsolue">
    <w:name w:val="Unresolved Mention"/>
    <w:basedOn w:val="Policepardfaut"/>
    <w:uiPriority w:val="99"/>
    <w:semiHidden/>
    <w:unhideWhenUsed/>
    <w:rsid w:val="00D33FA2"/>
    <w:rPr>
      <w:color w:val="605E5C"/>
      <w:shd w:val="clear" w:color="auto" w:fill="E1DFDD"/>
    </w:rPr>
  </w:style>
  <w:style w:type="paragraph" w:styleId="Paragraphedeliste">
    <w:name w:val="List Paragraph"/>
    <w:basedOn w:val="Normal"/>
    <w:uiPriority w:val="34"/>
    <w:qFormat/>
    <w:rsid w:val="00096849"/>
    <w:pPr>
      <w:ind w:left="720"/>
      <w:contextualSpacing/>
    </w:pPr>
  </w:style>
  <w:style w:type="character" w:customStyle="1" w:styleId="Titre2Car">
    <w:name w:val="Titre 2 Car"/>
    <w:basedOn w:val="Policepardfaut"/>
    <w:link w:val="Titre2"/>
    <w:uiPriority w:val="9"/>
    <w:semiHidden/>
    <w:rsid w:val="00680F4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068172">
      <w:bodyDiv w:val="1"/>
      <w:marLeft w:val="0"/>
      <w:marRight w:val="0"/>
      <w:marTop w:val="0"/>
      <w:marBottom w:val="0"/>
      <w:divBdr>
        <w:top w:val="none" w:sz="0" w:space="0" w:color="auto"/>
        <w:left w:val="none" w:sz="0" w:space="0" w:color="auto"/>
        <w:bottom w:val="none" w:sz="0" w:space="0" w:color="auto"/>
        <w:right w:val="none" w:sz="0" w:space="0" w:color="auto"/>
      </w:divBdr>
    </w:div>
    <w:div w:id="1182158140">
      <w:bodyDiv w:val="1"/>
      <w:marLeft w:val="0"/>
      <w:marRight w:val="0"/>
      <w:marTop w:val="0"/>
      <w:marBottom w:val="0"/>
      <w:divBdr>
        <w:top w:val="none" w:sz="0" w:space="0" w:color="auto"/>
        <w:left w:val="none" w:sz="0" w:space="0" w:color="auto"/>
        <w:bottom w:val="none" w:sz="0" w:space="0" w:color="auto"/>
        <w:right w:val="none" w:sz="0" w:space="0" w:color="auto"/>
      </w:divBdr>
    </w:div>
    <w:div w:id="1483496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theme" Target="theme/theme1.xml"/><Relationship Id="rId21" Type="http://schemas.openxmlformats.org/officeDocument/2006/relationships/image" Target="media/image17.jpg"/><Relationship Id="rId34" Type="http://schemas.openxmlformats.org/officeDocument/2006/relationships/hyperlink" Target="https://www.b4x.com/b4r.html"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g"/><Relationship Id="rId33" Type="http://schemas.openxmlformats.org/officeDocument/2006/relationships/hyperlink" Target="https://www.b4x.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0.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29.jp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png"/><Relationship Id="rId35" Type="http://schemas.openxmlformats.org/officeDocument/2006/relationships/hyperlink" Target="https://www.b4x.com/b4r.html" TargetMode="External"/><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17</Pages>
  <Words>2802</Words>
  <Characters>15416</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DANIEL</dc:creator>
  <cp:keywords/>
  <dc:description/>
  <cp:lastModifiedBy>Marc DANIEL</cp:lastModifiedBy>
  <cp:revision>2</cp:revision>
  <cp:lastPrinted>2021-03-15T20:59:00Z</cp:lastPrinted>
  <dcterms:created xsi:type="dcterms:W3CDTF">2021-03-28T12:22:00Z</dcterms:created>
  <dcterms:modified xsi:type="dcterms:W3CDTF">2021-03-28T12:22:00Z</dcterms:modified>
</cp:coreProperties>
</file>